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10CF" w:rsidRPr="001B102C" w:rsidRDefault="00CE01FE">
      <w:pPr>
        <w:rPr>
          <w:rFonts w:asciiTheme="majorHAnsi" w:hAnsiTheme="majorHAnsi" w:cs="Angsana New"/>
          <w:b/>
        </w:rPr>
      </w:pPr>
      <w:r w:rsidRPr="001B102C">
        <w:rPr>
          <w:rFonts w:asciiTheme="majorHAnsi" w:hAnsiTheme="majorHAnsi" w:cs="Angsana New"/>
          <w:b/>
          <w:sz w:val="24"/>
          <w:szCs w:val="24"/>
        </w:rPr>
        <w:t xml:space="preserve">MINISTERE DE L’EDUCATION NATIONALE                                                                  </w:t>
      </w:r>
    </w:p>
    <w:p w:rsidR="001B102C" w:rsidRPr="00A358BA" w:rsidRDefault="00CE01FE">
      <w:pPr>
        <w:rPr>
          <w:rFonts w:asciiTheme="majorHAnsi" w:hAnsiTheme="majorHAnsi"/>
          <w:b/>
          <w:sz w:val="24"/>
          <w:szCs w:val="24"/>
        </w:rPr>
      </w:pPr>
      <w:r w:rsidRPr="001B102C">
        <w:rPr>
          <w:rFonts w:asciiTheme="majorHAnsi" w:hAnsiTheme="majorHAnsi"/>
          <w:b/>
        </w:rPr>
        <w:t>INSPECTION DELEGUEE</w:t>
      </w:r>
      <w:r w:rsidR="00A546FE">
        <w:rPr>
          <w:rFonts w:asciiTheme="majorHAnsi" w:hAnsiTheme="majorHAnsi"/>
          <w:b/>
        </w:rPr>
        <w:t xml:space="preserve"> </w:t>
      </w:r>
      <w:r w:rsidRPr="001B102C">
        <w:rPr>
          <w:rFonts w:asciiTheme="majorHAnsi" w:hAnsiTheme="majorHAnsi"/>
          <w:b/>
        </w:rPr>
        <w:t xml:space="preserve"> D’ACADEMIE DE</w:t>
      </w:r>
      <w:r w:rsidRPr="00CE01FE">
        <w:rPr>
          <w:b/>
          <w:sz w:val="24"/>
          <w:szCs w:val="24"/>
        </w:rPr>
        <w:t xml:space="preserve">  </w:t>
      </w:r>
      <w:r w:rsidR="00A358BA">
        <w:rPr>
          <w:b/>
          <w:sz w:val="24"/>
          <w:szCs w:val="24"/>
        </w:rPr>
        <w:t xml:space="preserve">                        </w:t>
      </w:r>
      <w:r w:rsidRPr="00CE01FE">
        <w:rPr>
          <w:b/>
          <w:sz w:val="24"/>
          <w:szCs w:val="24"/>
        </w:rPr>
        <w:t xml:space="preserve">                              </w:t>
      </w:r>
      <w:r>
        <w:rPr>
          <w:b/>
          <w:sz w:val="24"/>
          <w:szCs w:val="24"/>
        </w:rPr>
        <w:t xml:space="preserve">      </w:t>
      </w:r>
      <w:r w:rsidRPr="00A358BA">
        <w:rPr>
          <w:rFonts w:asciiTheme="majorHAnsi" w:hAnsiTheme="majorHAnsi"/>
          <w:b/>
          <w:sz w:val="24"/>
          <w:szCs w:val="24"/>
        </w:rPr>
        <w:t>REPUBLIQUE  GABONAISE</w:t>
      </w:r>
    </w:p>
    <w:tbl>
      <w:tblPr>
        <w:tblpPr w:leftFromText="141" w:rightFromText="141" w:vertAnchor="text" w:tblpX="8306" w:tblpY="871"/>
        <w:tblW w:w="0" w:type="auto"/>
        <w:tblBorders>
          <w:top w:val="thickThinMediumGap" w:sz="24" w:space="0" w:color="auto"/>
          <w:left w:val="thickThinMediumGap" w:sz="24" w:space="0" w:color="auto"/>
          <w:bottom w:val="thickThinMediumGap" w:sz="24" w:space="0" w:color="auto"/>
          <w:right w:val="thickThinMediumGap" w:sz="24" w:space="0" w:color="auto"/>
          <w:insideH w:val="thickThinMediumGap" w:sz="24" w:space="0" w:color="auto"/>
          <w:insideV w:val="thickThinMediumGap" w:sz="2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190"/>
      </w:tblGrid>
      <w:tr w:rsidR="00A358BA" w:rsidTr="00A358BA">
        <w:trPr>
          <w:trHeight w:val="1680"/>
        </w:trPr>
        <w:tc>
          <w:tcPr>
            <w:tcW w:w="2190" w:type="dxa"/>
          </w:tcPr>
          <w:p w:rsidR="00A358BA" w:rsidRDefault="00A358BA" w:rsidP="00A358BA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 xml:space="preserve">  </w:t>
            </w:r>
            <w:proofErr w:type="spellStart"/>
            <w:proofErr w:type="gramStart"/>
            <w:r>
              <w:rPr>
                <w:rFonts w:asciiTheme="majorHAnsi" w:hAnsiTheme="majorHAnsi"/>
                <w:b/>
              </w:rPr>
              <w:t>Serie</w:t>
            </w:r>
            <w:proofErr w:type="spellEnd"/>
            <w:r>
              <w:rPr>
                <w:rFonts w:asciiTheme="majorHAnsi" w:hAnsiTheme="majorHAnsi"/>
                <w:b/>
              </w:rPr>
              <w:t xml:space="preserve">  :</w:t>
            </w:r>
            <w:proofErr w:type="gramEnd"/>
            <w:r>
              <w:rPr>
                <w:rFonts w:asciiTheme="majorHAnsi" w:hAnsiTheme="majorHAnsi"/>
                <w:b/>
              </w:rPr>
              <w:t xml:space="preserve"> C &amp; E</w:t>
            </w:r>
          </w:p>
          <w:p w:rsidR="00A358BA" w:rsidRDefault="00A358BA" w:rsidP="00A358BA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 xml:space="preserve">  Durée : 4 heures</w:t>
            </w:r>
          </w:p>
          <w:p w:rsidR="00A358BA" w:rsidRDefault="00A358BA" w:rsidP="00A358BA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 xml:space="preserve">  </w:t>
            </w:r>
            <w:proofErr w:type="spellStart"/>
            <w:r>
              <w:rPr>
                <w:rFonts w:asciiTheme="majorHAnsi" w:hAnsiTheme="majorHAnsi"/>
                <w:b/>
              </w:rPr>
              <w:t>Coeff</w:t>
            </w:r>
            <w:proofErr w:type="spellEnd"/>
            <w:r>
              <w:rPr>
                <w:rFonts w:asciiTheme="majorHAnsi" w:hAnsiTheme="majorHAnsi"/>
                <w:b/>
              </w:rPr>
              <w:t xml:space="preserve">   : 5 </w:t>
            </w:r>
          </w:p>
        </w:tc>
      </w:tr>
    </w:tbl>
    <w:p w:rsidR="00A358BA" w:rsidRDefault="001B102C" w:rsidP="001B102C">
      <w:pPr>
        <w:rPr>
          <w:rFonts w:asciiTheme="majorHAnsi" w:hAnsiTheme="majorHAnsi"/>
        </w:rPr>
      </w:pPr>
      <w:r w:rsidRPr="00A358BA">
        <w:rPr>
          <w:rFonts w:asciiTheme="majorHAnsi" w:hAnsiTheme="majorHAnsi"/>
          <w:b/>
        </w:rPr>
        <w:t>L’OGOOUE-MARITIME</w:t>
      </w:r>
      <w:r w:rsidR="00AB1B96">
        <w:rPr>
          <w:rFonts w:asciiTheme="majorHAnsi" w:hAnsiTheme="majorHAnsi"/>
          <w:b/>
        </w:rPr>
        <w:t xml:space="preserve">  </w:t>
      </w:r>
      <w:r w:rsidRPr="00A358BA">
        <w:rPr>
          <w:rFonts w:asciiTheme="majorHAnsi" w:hAnsiTheme="majorHAnsi"/>
          <w:b/>
        </w:rPr>
        <w:t xml:space="preserve"> PORT-GENTIL</w:t>
      </w:r>
      <w:r w:rsidR="00A358BA">
        <w:rPr>
          <w:rFonts w:asciiTheme="majorHAnsi" w:hAnsiTheme="majorHAnsi"/>
        </w:rPr>
        <w:t xml:space="preserve">                                            </w:t>
      </w:r>
      <w:r w:rsidR="00AB1B96">
        <w:rPr>
          <w:rFonts w:asciiTheme="majorHAnsi" w:hAnsiTheme="majorHAnsi"/>
        </w:rPr>
        <w:t xml:space="preserve">                           </w:t>
      </w:r>
      <w:r w:rsidR="00A358BA">
        <w:rPr>
          <w:rFonts w:asciiTheme="majorHAnsi" w:hAnsiTheme="majorHAnsi"/>
        </w:rPr>
        <w:t xml:space="preserve">     UNION  -  TRAVAIL  -  JUSTICE   </w:t>
      </w:r>
    </w:p>
    <w:p w:rsidR="00A358BA" w:rsidRPr="00A358BA" w:rsidRDefault="00A358BA" w:rsidP="00A358BA">
      <w:pPr>
        <w:rPr>
          <w:rFonts w:asciiTheme="majorHAnsi" w:hAnsiTheme="majorHAnsi"/>
        </w:rPr>
      </w:pPr>
    </w:p>
    <w:tbl>
      <w:tblPr>
        <w:tblW w:w="0" w:type="auto"/>
        <w:tblInd w:w="1408" w:type="dxa"/>
        <w:tblBorders>
          <w:top w:val="thickThinMediumGap" w:sz="24" w:space="0" w:color="auto"/>
          <w:left w:val="thickThinMediumGap" w:sz="24" w:space="0" w:color="auto"/>
          <w:bottom w:val="thickThinMediumGap" w:sz="24" w:space="0" w:color="auto"/>
          <w:right w:val="thickThinMediumGap" w:sz="24" w:space="0" w:color="auto"/>
          <w:insideH w:val="thickThinMediumGap" w:sz="24" w:space="0" w:color="auto"/>
          <w:insideV w:val="thickThinMediumGap" w:sz="2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6090"/>
      </w:tblGrid>
      <w:tr w:rsidR="00A358BA" w:rsidTr="00A358BA">
        <w:trPr>
          <w:trHeight w:val="1485"/>
        </w:trPr>
        <w:tc>
          <w:tcPr>
            <w:tcW w:w="6090" w:type="dxa"/>
          </w:tcPr>
          <w:p w:rsidR="00A358BA" w:rsidRPr="00E7515F" w:rsidRDefault="00A358BA" w:rsidP="00A358BA">
            <w:pPr>
              <w:rPr>
                <w:rFonts w:asciiTheme="majorHAnsi" w:hAnsiTheme="majorHAnsi"/>
                <w:sz w:val="32"/>
                <w:szCs w:val="32"/>
              </w:rPr>
            </w:pPr>
            <w:r>
              <w:rPr>
                <w:rFonts w:asciiTheme="majorHAnsi" w:hAnsiTheme="majorHAnsi"/>
              </w:rPr>
              <w:t xml:space="preserve">   </w:t>
            </w:r>
            <w:r w:rsidR="00E7515F">
              <w:rPr>
                <w:rFonts w:asciiTheme="majorHAnsi" w:hAnsiTheme="majorHAnsi"/>
              </w:rPr>
              <w:t xml:space="preserve">         </w:t>
            </w:r>
            <w:r w:rsidRPr="00E7515F">
              <w:rPr>
                <w:rFonts w:asciiTheme="majorHAnsi" w:hAnsiTheme="majorHAnsi"/>
                <w:sz w:val="32"/>
                <w:szCs w:val="32"/>
              </w:rPr>
              <w:t>BAC BLANC COMMUN  MAI 2009</w:t>
            </w:r>
          </w:p>
          <w:p w:rsidR="00E7515F" w:rsidRDefault="00E7515F" w:rsidP="00A358B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            Epreuve de </w:t>
            </w:r>
            <w:r w:rsidRPr="00E7515F">
              <w:rPr>
                <w:rFonts w:asciiTheme="majorHAnsi" w:hAnsiTheme="majorHAnsi"/>
                <w:sz w:val="44"/>
                <w:szCs w:val="44"/>
              </w:rPr>
              <w:t>MATHEMATIQUES</w:t>
            </w:r>
          </w:p>
        </w:tc>
      </w:tr>
    </w:tbl>
    <w:p w:rsidR="00CE01FE" w:rsidRDefault="00A358BA" w:rsidP="005E07E1">
      <w:pPr>
        <w:tabs>
          <w:tab w:val="left" w:pos="1515"/>
        </w:tabs>
        <w:spacing w:line="360" w:lineRule="auto"/>
        <w:rPr>
          <w:rFonts w:asciiTheme="majorHAnsi" w:hAnsiTheme="majorHAnsi"/>
        </w:rPr>
      </w:pPr>
      <w:r>
        <w:rPr>
          <w:rFonts w:asciiTheme="majorHAnsi" w:hAnsiTheme="majorHAnsi"/>
        </w:rPr>
        <w:tab/>
      </w:r>
    </w:p>
    <w:p w:rsidR="00E7515F" w:rsidRPr="00DC5029" w:rsidRDefault="00E7515F" w:rsidP="005E07E1">
      <w:pPr>
        <w:tabs>
          <w:tab w:val="left" w:pos="1515"/>
        </w:tabs>
        <w:spacing w:line="360" w:lineRule="auto"/>
        <w:rPr>
          <w:rFonts w:asciiTheme="majorHAnsi" w:hAnsiTheme="majorHAnsi"/>
        </w:rPr>
      </w:pPr>
      <w:r w:rsidRPr="00DC5029">
        <w:rPr>
          <w:rFonts w:asciiTheme="majorHAnsi" w:hAnsiTheme="majorHAnsi"/>
          <w:u w:val="single"/>
        </w:rPr>
        <w:t>EXERCICE 1</w:t>
      </w:r>
      <w:r w:rsidRPr="00DC5029">
        <w:rPr>
          <w:rFonts w:asciiTheme="majorHAnsi" w:hAnsiTheme="majorHAnsi"/>
        </w:rPr>
        <w:t>(</w:t>
      </w:r>
      <w:r w:rsidR="005139F8" w:rsidRPr="00DC5029">
        <w:rPr>
          <w:rFonts w:asciiTheme="majorHAnsi" w:hAnsiTheme="majorHAnsi"/>
        </w:rPr>
        <w:t>4,5</w:t>
      </w:r>
      <w:r w:rsidRPr="00DC5029">
        <w:rPr>
          <w:rFonts w:asciiTheme="majorHAnsi" w:hAnsiTheme="majorHAnsi"/>
        </w:rPr>
        <w:t xml:space="preserve"> points). Les questions 1° et 2° sont indépendantes.</w:t>
      </w:r>
    </w:p>
    <w:p w:rsidR="00E7515F" w:rsidRPr="00DC5029" w:rsidRDefault="00E7515F" w:rsidP="005E07E1">
      <w:pPr>
        <w:tabs>
          <w:tab w:val="left" w:pos="1515"/>
        </w:tabs>
      </w:pPr>
      <w:r w:rsidRPr="00DC5029">
        <w:rPr>
          <w:rFonts w:asciiTheme="majorHAnsi" w:hAnsiTheme="majorHAnsi"/>
        </w:rPr>
        <w:t xml:space="preserve">1° a) Résoudre l’équation : </w:t>
      </w:r>
      <w:proofErr w:type="gramStart"/>
      <w:r w:rsidRPr="00DC5029">
        <w:rPr>
          <w:rFonts w:asciiTheme="majorHAnsi" w:hAnsiTheme="majorHAnsi"/>
        </w:rPr>
        <w:t>(</w:t>
      </w:r>
      <w:r w:rsidR="00701969" w:rsidRPr="00DC5029">
        <w:rPr>
          <w:rFonts w:asciiTheme="majorHAnsi" w:hAnsiTheme="majorHAnsi"/>
        </w:rPr>
        <w:t xml:space="preserve"> p</w:t>
      </w:r>
      <w:proofErr w:type="gramEnd"/>
      <w:r w:rsidR="00701969" w:rsidRPr="00DC5029">
        <w:rPr>
          <w:rFonts w:asciiTheme="majorHAnsi" w:hAnsiTheme="majorHAnsi"/>
        </w:rPr>
        <w:t>, q )  Є  Z x Z</w:t>
      </w:r>
      <w:r w:rsidR="00701969" w:rsidRPr="00DC5029">
        <w:t xml:space="preserve"> , 11p  + 2q = 90 .</w:t>
      </w:r>
    </w:p>
    <w:p w:rsidR="00701969" w:rsidRPr="00DC5029" w:rsidRDefault="00701969" w:rsidP="005E07E1">
      <w:pPr>
        <w:tabs>
          <w:tab w:val="left" w:pos="1515"/>
        </w:tabs>
        <w:rPr>
          <w:rFonts w:eastAsiaTheme="minorEastAsia"/>
        </w:rPr>
      </w:pPr>
      <w:r w:rsidRPr="00DC5029">
        <w:t xml:space="preserve">b) Jean est encore un enfant, mais en l’an 2000, son </w:t>
      </w:r>
      <m:oMath>
        <m:acc>
          <m:accPr>
            <m:ctrlPr>
              <w:rPr>
                <w:rFonts w:ascii="Cambria Math" w:hAnsi="Cambria Math"/>
              </w:rPr>
            </m:ctrlPr>
          </m:accPr>
          <m:e>
            <m:r>
              <m:rPr>
                <m:sty m:val="p"/>
              </m:rPr>
              <w:rPr>
                <w:rFonts w:ascii="Cambria Math" w:hAnsi="Cambria Math"/>
              </w:rPr>
              <m:t>a</m:t>
            </m:r>
          </m:e>
        </m:acc>
      </m:oMath>
      <w:r w:rsidRPr="00DC5029">
        <w:rPr>
          <w:rFonts w:eastAsiaTheme="minorEastAsia"/>
        </w:rPr>
        <w:t>ge sera égal à la somme des chiffes de son année de naissance.</w:t>
      </w:r>
    </w:p>
    <w:p w:rsidR="00701969" w:rsidRPr="00DC5029" w:rsidRDefault="00701969" w:rsidP="005E07E1">
      <w:pPr>
        <w:tabs>
          <w:tab w:val="left" w:pos="1515"/>
        </w:tabs>
        <w:rPr>
          <w:rFonts w:eastAsiaTheme="minorEastAsia"/>
        </w:rPr>
      </w:pPr>
      <w:r w:rsidRPr="00DC5029">
        <w:rPr>
          <w:rFonts w:eastAsiaTheme="minorEastAsia"/>
        </w:rPr>
        <w:t>En quelle année Jean est – il né ?</w:t>
      </w:r>
    </w:p>
    <w:p w:rsidR="00E21796" w:rsidRPr="00DC5029" w:rsidRDefault="00701969" w:rsidP="005E07E1">
      <w:pPr>
        <w:tabs>
          <w:tab w:val="left" w:pos="1515"/>
        </w:tabs>
        <w:rPr>
          <w:rFonts w:eastAsiaTheme="minorEastAsia"/>
        </w:rPr>
      </w:pPr>
      <w:r w:rsidRPr="00DC5029">
        <w:rPr>
          <w:rFonts w:eastAsiaTheme="minorEastAsia"/>
        </w:rPr>
        <w:t>2° a) Démontrer que</w:t>
      </w:r>
      <w:r w:rsidR="00E21796" w:rsidRPr="00DC5029">
        <w:rPr>
          <w:rFonts w:eastAsiaTheme="minorEastAsia"/>
        </w:rPr>
        <w:t> ;</w:t>
      </w:r>
      <w:r w:rsidR="00841007">
        <w:rPr>
          <w:rFonts w:eastAsiaTheme="minorEastAsia"/>
        </w:rPr>
        <w:t xml:space="preserve">  pour tout x élément </w:t>
      </w:r>
      <w:proofErr w:type="gramStart"/>
      <w:r w:rsidR="00841007">
        <w:rPr>
          <w:rFonts w:eastAsiaTheme="minorEastAsia"/>
        </w:rPr>
        <w:t>de ]</w:t>
      </w:r>
      <w:proofErr w:type="gramEnd"/>
      <w:r w:rsidR="00841007">
        <w:rPr>
          <w:rFonts w:eastAsiaTheme="minorEastAsia"/>
        </w:rPr>
        <w:t xml:space="preserve"> 0 , + </w:t>
      </w:r>
      <m:oMath>
        <m:r>
          <w:rPr>
            <w:rFonts w:ascii="Cambria Math" w:eastAsiaTheme="minorEastAsia" w:hAnsi="Cambria Math"/>
          </w:rPr>
          <m:t>∞</m:t>
        </m:r>
      </m:oMath>
      <w:r w:rsidR="00841007">
        <w:rPr>
          <w:rFonts w:eastAsiaTheme="minorEastAsia"/>
        </w:rPr>
        <w:t xml:space="preserve"> [ , </w:t>
      </w:r>
      <m:oMath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/>
              </w:rPr>
              <m:t>x+1</m:t>
            </m:r>
          </m:den>
        </m:f>
      </m:oMath>
      <w:r w:rsidR="00841007">
        <w:rPr>
          <w:rFonts w:eastAsiaTheme="minorEastAsia"/>
        </w:rPr>
        <w:t xml:space="preserve">  &lt; ln ( </w:t>
      </w:r>
      <m:oMath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</w:rPr>
              <m:t>x+1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/>
              </w:rPr>
              <m:t>x</m:t>
            </m:r>
          </m:den>
        </m:f>
      </m:oMath>
      <w:r w:rsidR="00841007">
        <w:rPr>
          <w:rFonts w:eastAsiaTheme="minorEastAsia"/>
        </w:rPr>
        <w:t xml:space="preserve"> ) &lt; </w:t>
      </w:r>
      <m:oMath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/>
              </w:rPr>
              <m:t>x</m:t>
            </m:r>
          </m:den>
        </m:f>
      </m:oMath>
    </w:p>
    <w:p w:rsidR="00701969" w:rsidRPr="00DC5029" w:rsidRDefault="00841007" w:rsidP="005E07E1">
      <w:pPr>
        <w:tabs>
          <w:tab w:val="left" w:pos="1515"/>
        </w:tabs>
        <w:rPr>
          <w:rFonts w:eastAsiaTheme="minorEastAsia"/>
        </w:rPr>
      </w:pPr>
      <w:r>
        <w:rPr>
          <w:rFonts w:eastAsiaTheme="minorEastAsia"/>
        </w:rPr>
        <w:t xml:space="preserve">     En déduire que : pour tout x élément </w:t>
      </w:r>
      <w:proofErr w:type="gramStart"/>
      <w:r>
        <w:rPr>
          <w:rFonts w:eastAsiaTheme="minorEastAsia"/>
        </w:rPr>
        <w:t>de</w:t>
      </w:r>
      <w:r w:rsidR="00E21796" w:rsidRPr="00DC5029">
        <w:rPr>
          <w:rFonts w:eastAsiaTheme="minorEastAsia"/>
        </w:rPr>
        <w:t xml:space="preserve"> ]</w:t>
      </w:r>
      <w:proofErr w:type="gramEnd"/>
      <w:r w:rsidR="00E21796" w:rsidRPr="00DC5029">
        <w:rPr>
          <w:rFonts w:eastAsiaTheme="minorEastAsia"/>
        </w:rPr>
        <w:t xml:space="preserve"> 0 ; + </w:t>
      </w:r>
      <m:oMath>
        <m:r>
          <w:rPr>
            <w:rFonts w:ascii="Cambria Math" w:eastAsiaTheme="minorEastAsia" w:hAnsi="Cambria Math"/>
          </w:rPr>
          <m:t>∞</m:t>
        </m:r>
      </m:oMath>
      <w:r>
        <w:rPr>
          <w:rFonts w:eastAsiaTheme="minorEastAsia"/>
        </w:rPr>
        <w:t xml:space="preserve"> [,   ( </w:t>
      </w:r>
      <m:oMath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</w:rPr>
              <m:t>x+1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/>
              </w:rPr>
              <m:t>x</m:t>
            </m:r>
          </m:den>
        </m:f>
      </m:oMath>
      <w:r>
        <w:rPr>
          <w:rFonts w:eastAsiaTheme="minorEastAsia"/>
        </w:rPr>
        <w:t xml:space="preserve"> </w:t>
      </w:r>
      <m:oMath>
        <m:sSup>
          <m:sSupPr>
            <m:ctrlPr>
              <w:rPr>
                <w:rFonts w:ascii="Cambria Math" w:eastAsiaTheme="minorEastAsia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)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</w:rPr>
              <m:t>x</m:t>
            </m:r>
          </m:sup>
        </m:sSup>
      </m:oMath>
      <w:r>
        <w:rPr>
          <w:rFonts w:eastAsiaTheme="minorEastAsia"/>
        </w:rPr>
        <w:t xml:space="preserve">  &lt;  e  &lt;  ( </w:t>
      </w:r>
      <m:oMath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</w:rPr>
              <m:t>x+1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/>
              </w:rPr>
              <m:t>x</m:t>
            </m:r>
          </m:den>
        </m:f>
      </m:oMath>
      <w:r>
        <w:rPr>
          <w:rFonts w:eastAsiaTheme="minorEastAsia"/>
        </w:rPr>
        <w:t xml:space="preserve"> </w:t>
      </w:r>
      <m:oMath>
        <m:sSup>
          <m:sSupPr>
            <m:ctrlPr>
              <w:rPr>
                <w:rFonts w:ascii="Cambria Math" w:eastAsiaTheme="minorEastAsia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)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</w:rPr>
              <m:t>x+1</m:t>
            </m:r>
          </m:sup>
        </m:sSup>
      </m:oMath>
    </w:p>
    <w:p w:rsidR="00E21796" w:rsidRPr="00DC5029" w:rsidRDefault="00841007" w:rsidP="005E07E1">
      <w:pPr>
        <w:tabs>
          <w:tab w:val="left" w:pos="1515"/>
        </w:tabs>
        <w:rPr>
          <w:rFonts w:eastAsiaTheme="minorEastAsia"/>
        </w:rPr>
      </w:pPr>
      <w:r>
        <w:rPr>
          <w:rFonts w:eastAsiaTheme="minorEastAsia"/>
        </w:rPr>
        <w:t xml:space="preserve">b)  Démontrer par récurrence </w:t>
      </w:r>
      <w:r w:rsidR="005139F8" w:rsidRPr="00DC5029">
        <w:rPr>
          <w:rFonts w:eastAsiaTheme="minorEastAsia"/>
        </w:rPr>
        <w:t xml:space="preserve">sur </w:t>
      </w:r>
      <m:oMath>
        <m:sSup>
          <m:sSupPr>
            <m:ctrlPr>
              <w:rPr>
                <w:rFonts w:ascii="Cambria Math" w:eastAsiaTheme="minorEastAsia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N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</w:rPr>
              <m:t>*</m:t>
            </m:r>
          </m:sup>
        </m:sSup>
      </m:oMath>
      <w:r>
        <w:rPr>
          <w:rFonts w:eastAsiaTheme="minorEastAsia"/>
        </w:rPr>
        <w:t xml:space="preserve"> que :       </w:t>
      </w:r>
      <m:oMath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</w:rPr>
              <m:t>(n+1</m:t>
            </m:r>
            <m:sSup>
              <m:sSupPr>
                <m:ctrlPr>
                  <w:rPr>
                    <w:rFonts w:ascii="Cambria Math" w:eastAsiaTheme="minorEastAsia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</w:rPr>
                  <m:t>)</m:t>
                </m:r>
              </m:e>
              <m:sup>
                <m:r>
                  <m:rPr>
                    <m:sty m:val="p"/>
                  </m:rPr>
                  <w:rPr>
                    <w:rFonts w:ascii="Cambria Math" w:eastAsiaTheme="minorEastAsia" w:hAnsi="Cambria Math"/>
                  </w:rPr>
                  <m:t>n</m:t>
                </m:r>
              </m:sup>
            </m:sSup>
          </m:num>
          <m:den>
            <m:r>
              <m:rPr>
                <m:sty m:val="p"/>
              </m:rPr>
              <w:rPr>
                <w:rFonts w:ascii="Cambria Math" w:eastAsiaTheme="minorEastAsia" w:hAnsi="Cambria Math"/>
              </w:rPr>
              <m:t>n !</m:t>
            </m:r>
          </m:den>
        </m:f>
      </m:oMath>
      <w:r>
        <w:rPr>
          <w:rFonts w:eastAsiaTheme="minorEastAsia"/>
        </w:rPr>
        <w:t xml:space="preserve">    &lt;  </w:t>
      </w:r>
      <m:oMath>
        <m:sSup>
          <m:sSupPr>
            <m:ctrlPr>
              <w:rPr>
                <w:rFonts w:ascii="Cambria Math" w:eastAsiaTheme="minorEastAsia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e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</w:rPr>
              <m:t>n</m:t>
            </m:r>
          </m:sup>
        </m:sSup>
      </m:oMath>
      <w:r>
        <w:rPr>
          <w:rFonts w:eastAsiaTheme="minorEastAsia"/>
        </w:rPr>
        <w:t xml:space="preserve">  </w:t>
      </w:r>
      <w:proofErr w:type="gramStart"/>
      <w:r>
        <w:rPr>
          <w:rFonts w:eastAsiaTheme="minorEastAsia"/>
        </w:rPr>
        <w:t xml:space="preserve">&lt; </w:t>
      </w:r>
      <m:oMath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w:proofErr w:type="gramEnd"/>
            <m:r>
              <m:rPr>
                <m:sty m:val="p"/>
              </m:rPr>
              <w:rPr>
                <w:rFonts w:ascii="Cambria Math" w:eastAsiaTheme="minorEastAsia" w:hAnsi="Cambria Math"/>
              </w:rPr>
              <m:t>(n+1</m:t>
            </m:r>
            <m:sSup>
              <m:sSupPr>
                <m:ctrlPr>
                  <w:rPr>
                    <w:rFonts w:ascii="Cambria Math" w:eastAsiaTheme="minorEastAsia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</w:rPr>
                  <m:t>)</m:t>
                </m:r>
              </m:e>
              <m:sup>
                <m:r>
                  <m:rPr>
                    <m:sty m:val="p"/>
                  </m:rPr>
                  <w:rPr>
                    <w:rFonts w:ascii="Cambria Math" w:eastAsiaTheme="minorEastAsia" w:hAnsi="Cambria Math"/>
                  </w:rPr>
                  <m:t>n+1</m:t>
                </m:r>
              </m:sup>
            </m:sSup>
          </m:num>
          <m:den>
            <m:r>
              <m:rPr>
                <m:sty m:val="p"/>
              </m:rPr>
              <w:rPr>
                <w:rFonts w:ascii="Cambria Math" w:eastAsiaTheme="minorEastAsia" w:hAnsi="Cambria Math"/>
              </w:rPr>
              <m:t>n !</m:t>
            </m:r>
          </m:den>
        </m:f>
      </m:oMath>
      <w:r w:rsidR="00A611E6">
        <w:rPr>
          <w:rFonts w:eastAsiaTheme="minorEastAsia"/>
        </w:rPr>
        <w:t xml:space="preserve"> .</w:t>
      </w:r>
    </w:p>
    <w:p w:rsidR="0073218E" w:rsidRPr="00DC5029" w:rsidRDefault="0073218E" w:rsidP="005E07E1">
      <w:pPr>
        <w:tabs>
          <w:tab w:val="left" w:pos="1515"/>
        </w:tabs>
        <w:spacing w:line="360" w:lineRule="auto"/>
        <w:rPr>
          <w:rFonts w:eastAsiaTheme="minorEastAsia"/>
        </w:rPr>
      </w:pPr>
      <w:r w:rsidRPr="00DC5029">
        <w:rPr>
          <w:rFonts w:eastAsiaTheme="minorEastAsia"/>
          <w:u w:val="single"/>
        </w:rPr>
        <w:t xml:space="preserve">EXERCICE </w:t>
      </w:r>
      <w:r w:rsidR="00D75BC7" w:rsidRPr="00DC5029">
        <w:rPr>
          <w:rFonts w:eastAsiaTheme="minorEastAsia"/>
        </w:rPr>
        <w:t>2</w:t>
      </w:r>
      <w:proofErr w:type="gramStart"/>
      <w:r w:rsidRPr="00DC5029">
        <w:rPr>
          <w:rFonts w:eastAsiaTheme="minorEastAsia"/>
        </w:rPr>
        <w:t>( 3,5</w:t>
      </w:r>
      <w:proofErr w:type="gramEnd"/>
      <w:r w:rsidRPr="00DC5029">
        <w:rPr>
          <w:rFonts w:eastAsiaTheme="minorEastAsia"/>
        </w:rPr>
        <w:t xml:space="preserve"> points)</w:t>
      </w:r>
      <w:r w:rsidR="00D75BC7" w:rsidRPr="00DC5029">
        <w:rPr>
          <w:rFonts w:eastAsiaTheme="minorEastAsia"/>
        </w:rPr>
        <w:t>. Les questions 1° et 2° sont indépendantes.</w:t>
      </w:r>
    </w:p>
    <w:p w:rsidR="00D75BC7" w:rsidRPr="00DC5029" w:rsidRDefault="00F37A45" w:rsidP="005E07E1">
      <w:pPr>
        <w:tabs>
          <w:tab w:val="left" w:pos="1515"/>
        </w:tabs>
        <w:rPr>
          <w:rFonts w:eastAsiaTheme="minorEastAsia"/>
        </w:rPr>
      </w:pPr>
      <w:r w:rsidRPr="00DC5029">
        <w:rPr>
          <w:rFonts w:eastAsiaTheme="minorEastAsia"/>
        </w:rPr>
        <w:t xml:space="preserve">1° </w:t>
      </w:r>
      <w:r w:rsidR="00D75BC7" w:rsidRPr="00DC5029">
        <w:rPr>
          <w:rFonts w:eastAsiaTheme="minorEastAsia"/>
        </w:rPr>
        <w:t xml:space="preserve">Soit f l’application de l’espace € dans l’espace </w:t>
      </w:r>
      <w:proofErr w:type="gramStart"/>
      <w:r w:rsidR="00D75BC7" w:rsidRPr="00DC5029">
        <w:rPr>
          <w:rFonts w:eastAsiaTheme="minorEastAsia"/>
        </w:rPr>
        <w:t>€ ,</w:t>
      </w:r>
      <w:proofErr w:type="gramEnd"/>
      <w:r w:rsidR="00D75BC7" w:rsidRPr="00DC5029">
        <w:rPr>
          <w:rFonts w:eastAsiaTheme="minorEastAsia"/>
        </w:rPr>
        <w:t xml:space="preserve"> qui à tout point M, associe le point </w:t>
      </w:r>
      <m:oMath>
        <m:sSup>
          <m:sSupPr>
            <m:ctrlPr>
              <w:rPr>
                <w:rFonts w:ascii="Cambria Math" w:eastAsiaTheme="minorEastAsia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M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</w:rPr>
              <m:t>'</m:t>
            </m:r>
          </m:sup>
        </m:sSup>
      </m:oMath>
      <w:r w:rsidR="00D75BC7" w:rsidRPr="00DC5029">
        <w:rPr>
          <w:rFonts w:eastAsiaTheme="minorEastAsia"/>
        </w:rPr>
        <w:t xml:space="preserve"> tel que</w:t>
      </w:r>
    </w:p>
    <w:p w:rsidR="00D75BC7" w:rsidRPr="00DC5029" w:rsidRDefault="00B25838" w:rsidP="005E07E1">
      <w:pPr>
        <w:tabs>
          <w:tab w:val="left" w:pos="1515"/>
        </w:tabs>
        <w:rPr>
          <w:rFonts w:eastAsiaTheme="minorEastAsia"/>
        </w:rPr>
      </w:pPr>
      <m:oMath>
        <m:acc>
          <m:accPr>
            <m:chr m:val="⃗"/>
            <m:ctrlPr>
              <w:rPr>
                <w:rFonts w:ascii="Cambria Math" w:eastAsiaTheme="minorEastAsia" w:hAnsi="Cambria Math"/>
              </w:rPr>
            </m:ctrlPr>
          </m:accPr>
          <m:e>
            <m:sSup>
              <m:sSupPr>
                <m:ctrlPr>
                  <w:rPr>
                    <w:rFonts w:ascii="Cambria Math" w:eastAsiaTheme="minorEastAsia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</w:rPr>
                  <m:t>OM</m:t>
                </m:r>
              </m:e>
              <m:sup>
                <m:r>
                  <m:rPr>
                    <m:sty m:val="p"/>
                  </m:rPr>
                  <w:rPr>
                    <w:rFonts w:ascii="Cambria Math" w:eastAsiaTheme="minorEastAsia" w:hAnsi="Cambria Math"/>
                  </w:rPr>
                  <m:t>'</m:t>
                </m:r>
              </m:sup>
            </m:sSup>
          </m:e>
        </m:acc>
      </m:oMath>
      <w:r w:rsidR="00D75BC7" w:rsidRPr="00DC5029">
        <w:rPr>
          <w:rFonts w:eastAsiaTheme="minorEastAsia"/>
        </w:rPr>
        <w:t xml:space="preserve"> = </w:t>
      </w:r>
      <m:oMath>
        <m:acc>
          <m:accPr>
            <m:chr m:val="⃗"/>
            <m:ctrlPr>
              <w:rPr>
                <w:rFonts w:ascii="Cambria Math" w:eastAsiaTheme="minorEastAsia" w:hAnsi="Cambria Math"/>
              </w:rPr>
            </m:ctrlPr>
          </m:acc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OM</m:t>
            </m:r>
          </m:e>
        </m:acc>
      </m:oMath>
      <w:r w:rsidR="00D75BC7" w:rsidRPr="00DC5029">
        <w:rPr>
          <w:rFonts w:eastAsiaTheme="minorEastAsia"/>
        </w:rPr>
        <w:t xml:space="preserve">  -  </w:t>
      </w:r>
      <w:proofErr w:type="gramStart"/>
      <w:r w:rsidR="00D75BC7" w:rsidRPr="00DC5029">
        <w:rPr>
          <w:rFonts w:eastAsiaTheme="minorEastAsia"/>
        </w:rPr>
        <w:t xml:space="preserve">( </w:t>
      </w:r>
      <m:oMath>
        <m:acc>
          <m:accPr>
            <m:chr m:val="⃗"/>
            <m:ctrlPr>
              <w:rPr>
                <w:rFonts w:ascii="Cambria Math" w:eastAsiaTheme="minorEastAsia" w:hAnsi="Cambria Math"/>
              </w:rPr>
            </m:ctrlPr>
          </m:accPr>
          <m:e>
            <w:proofErr w:type="gramEnd"/>
            <m:r>
              <m:rPr>
                <m:sty m:val="p"/>
              </m:rPr>
              <w:rPr>
                <w:rFonts w:ascii="Cambria Math" w:eastAsiaTheme="minorEastAsia" w:hAnsi="Cambria Math"/>
              </w:rPr>
              <m:t>u</m:t>
            </m:r>
          </m:e>
        </m:acc>
        <m:r>
          <m:rPr>
            <m:sty m:val="p"/>
          </m:rPr>
          <w:rPr>
            <w:rFonts w:ascii="Cambria Math" w:eastAsiaTheme="minorEastAsia" w:hAnsi="Cambria Math"/>
          </w:rPr>
          <m:t xml:space="preserve"> </m:t>
        </m:r>
      </m:oMath>
      <w:r w:rsidR="004D118D" w:rsidRPr="00DC5029">
        <w:rPr>
          <w:rFonts w:eastAsiaTheme="minorEastAsia"/>
        </w:rPr>
        <w:t xml:space="preserve"> ^ </w:t>
      </w:r>
      <m:oMath>
        <m:acc>
          <m:accPr>
            <m:chr m:val="⃗"/>
            <m:ctrlPr>
              <w:rPr>
                <w:rFonts w:ascii="Cambria Math" w:eastAsiaTheme="minorEastAsia" w:hAnsi="Cambria Math"/>
              </w:rPr>
            </m:ctrlPr>
          </m:acc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OM</m:t>
            </m:r>
          </m:e>
        </m:acc>
      </m:oMath>
      <w:r w:rsidR="004D118D" w:rsidRPr="00DC5029">
        <w:rPr>
          <w:rFonts w:eastAsiaTheme="minorEastAsia"/>
        </w:rPr>
        <w:t xml:space="preserve">  ), où  </w:t>
      </w:r>
      <m:oMath>
        <m:acc>
          <m:accPr>
            <m:chr m:val="⃗"/>
            <m:ctrlPr>
              <w:rPr>
                <w:rFonts w:ascii="Cambria Math" w:eastAsiaTheme="minorEastAsia" w:hAnsi="Cambria Math"/>
              </w:rPr>
            </m:ctrlPr>
          </m:acc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u</m:t>
            </m:r>
          </m:e>
        </m:acc>
      </m:oMath>
      <w:r w:rsidR="004D118D" w:rsidRPr="00DC5029">
        <w:rPr>
          <w:rFonts w:eastAsiaTheme="minorEastAsia"/>
        </w:rPr>
        <w:t xml:space="preserve"> est un vecteur non nul donné,  et O un point</w:t>
      </w:r>
      <w:r w:rsidR="006D5AE1" w:rsidRPr="00DC5029">
        <w:rPr>
          <w:rFonts w:eastAsiaTheme="minorEastAsia"/>
        </w:rPr>
        <w:t xml:space="preserve"> de l’espace .</w:t>
      </w:r>
    </w:p>
    <w:p w:rsidR="006D5AE1" w:rsidRPr="00DC5029" w:rsidRDefault="006D5AE1" w:rsidP="005E07E1">
      <w:pPr>
        <w:tabs>
          <w:tab w:val="left" w:pos="1515"/>
        </w:tabs>
        <w:rPr>
          <w:rFonts w:eastAsiaTheme="minorEastAsia"/>
        </w:rPr>
      </w:pPr>
      <w:r w:rsidRPr="00DC5029">
        <w:rPr>
          <w:rFonts w:eastAsiaTheme="minorEastAsia"/>
        </w:rPr>
        <w:t xml:space="preserve">a) Démontrer que l’ensemble des points invariants par f est une droite </w:t>
      </w:r>
      <w:proofErr w:type="gramStart"/>
      <w:r w:rsidRPr="00DC5029">
        <w:rPr>
          <w:rFonts w:eastAsiaTheme="minorEastAsia"/>
        </w:rPr>
        <w:t>( D</w:t>
      </w:r>
      <w:proofErr w:type="gramEnd"/>
      <w:r w:rsidRPr="00DC5029">
        <w:rPr>
          <w:rFonts w:eastAsiaTheme="minorEastAsia"/>
        </w:rPr>
        <w:t xml:space="preserve"> ) dont on précisera un repère.</w:t>
      </w:r>
    </w:p>
    <w:p w:rsidR="006D5AE1" w:rsidRPr="00DC5029" w:rsidRDefault="006D5AE1" w:rsidP="00E23EFB">
      <w:pPr>
        <w:tabs>
          <w:tab w:val="left" w:pos="1515"/>
        </w:tabs>
        <w:ind w:left="567" w:right="567"/>
        <w:rPr>
          <w:rFonts w:eastAsiaTheme="minorEastAsia"/>
        </w:rPr>
      </w:pPr>
      <w:r w:rsidRPr="00DC5029">
        <w:rPr>
          <w:rFonts w:eastAsiaTheme="minorEastAsia"/>
        </w:rPr>
        <w:t xml:space="preserve">b) Démontrer que, si  M n’appartient pas à </w:t>
      </w:r>
      <w:proofErr w:type="gramStart"/>
      <w:r w:rsidRPr="00DC5029">
        <w:rPr>
          <w:rFonts w:eastAsiaTheme="minorEastAsia"/>
        </w:rPr>
        <w:t>( D</w:t>
      </w:r>
      <w:proofErr w:type="gramEnd"/>
      <w:r w:rsidRPr="00DC5029">
        <w:rPr>
          <w:rFonts w:eastAsiaTheme="minorEastAsia"/>
        </w:rPr>
        <w:t xml:space="preserve"> ), la droite ( M</w:t>
      </w:r>
      <m:oMath>
        <m:sSup>
          <m:sSupPr>
            <m:ctrlPr>
              <w:rPr>
                <w:rFonts w:ascii="Cambria Math" w:eastAsiaTheme="minorEastAsia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M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</w:rPr>
              <m:t>'</m:t>
            </m:r>
          </m:sup>
        </m:sSup>
      </m:oMath>
      <w:r w:rsidRPr="00DC5029">
        <w:rPr>
          <w:rFonts w:eastAsiaTheme="minorEastAsia"/>
        </w:rPr>
        <w:t>) est perpendiculaire au plan défini par ( D ) et M.</w:t>
      </w:r>
    </w:p>
    <w:p w:rsidR="006D5AE1" w:rsidRPr="00DC5029" w:rsidRDefault="006D5AE1" w:rsidP="005E07E1">
      <w:pPr>
        <w:tabs>
          <w:tab w:val="left" w:pos="1515"/>
        </w:tabs>
        <w:rPr>
          <w:rFonts w:eastAsiaTheme="minorEastAsia"/>
        </w:rPr>
      </w:pPr>
      <w:r w:rsidRPr="00DC5029">
        <w:rPr>
          <w:rFonts w:eastAsiaTheme="minorEastAsia"/>
        </w:rPr>
        <w:t xml:space="preserve">c) Démontrer que la distance </w:t>
      </w:r>
      <m:oMath>
        <m:sSup>
          <m:sSupPr>
            <m:ctrlPr>
              <w:rPr>
                <w:rFonts w:ascii="Cambria Math" w:eastAsiaTheme="minorEastAsia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MM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</w:rPr>
              <m:t>'</m:t>
            </m:r>
          </m:sup>
        </m:sSup>
      </m:oMath>
      <w:r w:rsidRPr="00DC5029">
        <w:rPr>
          <w:rFonts w:eastAsiaTheme="minorEastAsia"/>
        </w:rPr>
        <w:t xml:space="preserve"> est proportionnelle</w:t>
      </w:r>
      <w:r w:rsidR="00F37A45" w:rsidRPr="00DC5029">
        <w:rPr>
          <w:rFonts w:eastAsiaTheme="minorEastAsia"/>
        </w:rPr>
        <w:t xml:space="preserve"> à la distance du point M à la droite </w:t>
      </w:r>
      <w:proofErr w:type="gramStart"/>
      <w:r w:rsidR="00F37A45" w:rsidRPr="00DC5029">
        <w:rPr>
          <w:rFonts w:eastAsiaTheme="minorEastAsia"/>
        </w:rPr>
        <w:t>( D</w:t>
      </w:r>
      <w:proofErr w:type="gramEnd"/>
      <w:r w:rsidR="00F37A45" w:rsidRPr="00DC5029">
        <w:rPr>
          <w:rFonts w:eastAsiaTheme="minorEastAsia"/>
        </w:rPr>
        <w:t xml:space="preserve"> ).</w:t>
      </w:r>
    </w:p>
    <w:p w:rsidR="00F37A45" w:rsidRPr="00DC5029" w:rsidRDefault="00F37A45" w:rsidP="005E07E1">
      <w:pPr>
        <w:tabs>
          <w:tab w:val="left" w:pos="1515"/>
        </w:tabs>
        <w:rPr>
          <w:rFonts w:eastAsiaTheme="minorEastAsia"/>
        </w:rPr>
      </w:pPr>
      <w:r w:rsidRPr="00DC5029">
        <w:rPr>
          <w:rFonts w:eastAsiaTheme="minorEastAsia"/>
        </w:rPr>
        <w:t>2° Deux personnes, A et B, écrivent chacune au hasard un nombre entier compris entre 1 et 50. On  note a et b les</w:t>
      </w:r>
    </w:p>
    <w:p w:rsidR="00F37A45" w:rsidRPr="00DC5029" w:rsidRDefault="00F37A45" w:rsidP="005E07E1">
      <w:pPr>
        <w:tabs>
          <w:tab w:val="left" w:pos="1515"/>
        </w:tabs>
        <w:rPr>
          <w:rFonts w:eastAsiaTheme="minorEastAsia"/>
        </w:rPr>
      </w:pPr>
      <w:proofErr w:type="gramStart"/>
      <w:r w:rsidRPr="00DC5029">
        <w:rPr>
          <w:rFonts w:eastAsiaTheme="minorEastAsia"/>
        </w:rPr>
        <w:t>nombres</w:t>
      </w:r>
      <w:proofErr w:type="gramEnd"/>
      <w:r w:rsidRPr="00DC5029">
        <w:rPr>
          <w:rFonts w:eastAsiaTheme="minorEastAsia"/>
        </w:rPr>
        <w:t xml:space="preserve">  écrits respectivement par A et B. On suppose que tous les  couples </w:t>
      </w:r>
      <w:proofErr w:type="gramStart"/>
      <w:r w:rsidRPr="00DC5029">
        <w:rPr>
          <w:rFonts w:eastAsiaTheme="minorEastAsia"/>
        </w:rPr>
        <w:t>( a</w:t>
      </w:r>
      <w:proofErr w:type="gramEnd"/>
      <w:r w:rsidRPr="00DC5029">
        <w:rPr>
          <w:rFonts w:eastAsiaTheme="minorEastAsia"/>
        </w:rPr>
        <w:t xml:space="preserve"> , b ) tels que 1 </w:t>
      </w:r>
      <m:oMath>
        <m:r>
          <w:rPr>
            <w:rFonts w:ascii="Cambria Math" w:eastAsiaTheme="minorEastAsia" w:hAnsi="Cambria Math"/>
          </w:rPr>
          <m:t>≤</m:t>
        </m:r>
      </m:oMath>
      <w:r w:rsidRPr="00DC5029">
        <w:rPr>
          <w:rFonts w:eastAsiaTheme="minorEastAsia"/>
        </w:rPr>
        <w:t xml:space="preserve"> a </w:t>
      </w:r>
      <m:oMath>
        <m:r>
          <w:rPr>
            <w:rFonts w:ascii="Cambria Math" w:eastAsiaTheme="minorEastAsia" w:hAnsi="Cambria Math"/>
          </w:rPr>
          <m:t>≤</m:t>
        </m:r>
      </m:oMath>
      <w:r w:rsidRPr="00DC5029">
        <w:rPr>
          <w:rFonts w:eastAsiaTheme="minorEastAsia"/>
        </w:rPr>
        <w:t xml:space="preserve"> 50 et</w:t>
      </w:r>
    </w:p>
    <w:p w:rsidR="00F37A45" w:rsidRPr="00DC5029" w:rsidRDefault="00F37A45" w:rsidP="005E07E1">
      <w:pPr>
        <w:tabs>
          <w:tab w:val="left" w:pos="1515"/>
        </w:tabs>
        <w:rPr>
          <w:rFonts w:eastAsiaTheme="minorEastAsia"/>
        </w:rPr>
      </w:pPr>
      <w:r w:rsidRPr="00544197">
        <w:rPr>
          <w:rFonts w:eastAsiaTheme="minorEastAsia"/>
        </w:rPr>
        <w:t xml:space="preserve">1 </w:t>
      </w:r>
      <m:oMath>
        <m:r>
          <w:rPr>
            <w:rFonts w:ascii="Cambria Math" w:eastAsiaTheme="minorEastAsia" w:hAnsi="Cambria Math"/>
          </w:rPr>
          <m:t>≤</m:t>
        </m:r>
      </m:oMath>
      <w:r w:rsidRPr="00544197">
        <w:rPr>
          <w:rFonts w:eastAsiaTheme="minorEastAsia"/>
        </w:rPr>
        <w:t xml:space="preserve"> </w:t>
      </w:r>
      <w:r w:rsidR="00DC5029" w:rsidRPr="00544197">
        <w:rPr>
          <w:rFonts w:eastAsiaTheme="minorEastAsia"/>
        </w:rPr>
        <w:t xml:space="preserve"> </w:t>
      </w:r>
      <w:r w:rsidRPr="00544197">
        <w:rPr>
          <w:rFonts w:eastAsiaTheme="minorEastAsia"/>
        </w:rPr>
        <w:t xml:space="preserve">b </w:t>
      </w:r>
      <w:r w:rsidR="00DC5029" w:rsidRPr="00544197">
        <w:rPr>
          <w:rFonts w:eastAsiaTheme="minorEastAsia"/>
        </w:rPr>
        <w:t xml:space="preserve"> </w:t>
      </w:r>
      <m:oMath>
        <m:r>
          <w:rPr>
            <w:rFonts w:ascii="Cambria Math" w:eastAsiaTheme="minorEastAsia" w:hAnsi="Cambria Math"/>
          </w:rPr>
          <m:t>≤</m:t>
        </m:r>
      </m:oMath>
      <w:r w:rsidR="00DC5029" w:rsidRPr="00DC5029">
        <w:rPr>
          <w:rFonts w:eastAsiaTheme="minorEastAsia"/>
        </w:rPr>
        <w:t xml:space="preserve"> </w:t>
      </w:r>
      <w:r w:rsidRPr="00DC5029">
        <w:rPr>
          <w:rFonts w:eastAsiaTheme="minorEastAsia"/>
        </w:rPr>
        <w:t>50 sont équiprobables.</w:t>
      </w:r>
    </w:p>
    <w:p w:rsidR="00434F15" w:rsidRPr="00DC5029" w:rsidRDefault="00F37A45" w:rsidP="005E07E1">
      <w:pPr>
        <w:tabs>
          <w:tab w:val="left" w:pos="1515"/>
        </w:tabs>
        <w:spacing w:line="360" w:lineRule="auto"/>
        <w:rPr>
          <w:rFonts w:eastAsiaTheme="minorEastAsia"/>
        </w:rPr>
      </w:pPr>
      <w:r w:rsidRPr="00DC5029">
        <w:rPr>
          <w:rFonts w:eastAsiaTheme="minorEastAsia"/>
        </w:rPr>
        <w:t xml:space="preserve">a) </w:t>
      </w:r>
      <w:r w:rsidR="00434F15" w:rsidRPr="00DC5029">
        <w:rPr>
          <w:rFonts w:eastAsiaTheme="minorEastAsia"/>
        </w:rPr>
        <w:t>Déterminer la probabilité des événements suivants </w:t>
      </w:r>
      <w:proofErr w:type="gramStart"/>
      <w:r w:rsidR="00434F15" w:rsidRPr="00DC5029">
        <w:rPr>
          <w:rFonts w:eastAsiaTheme="minorEastAsia"/>
        </w:rPr>
        <w:t>:  C</w:t>
      </w:r>
      <w:proofErr w:type="gramEnd"/>
      <w:r w:rsidR="00434F15" w:rsidRPr="00DC5029">
        <w:rPr>
          <w:rFonts w:eastAsiaTheme="minorEastAsia"/>
        </w:rPr>
        <w:t xml:space="preserve"> </w:t>
      </w:r>
      <w:r w:rsidR="00A611E6">
        <w:rPr>
          <w:rFonts w:eastAsiaTheme="minorEastAsia"/>
        </w:rPr>
        <w:t xml:space="preserve">&lt;&lt; a = b &gt;&gt; </w:t>
      </w:r>
      <w:r w:rsidR="00434F15" w:rsidRPr="00DC5029">
        <w:rPr>
          <w:rFonts w:eastAsiaTheme="minorEastAsia"/>
        </w:rPr>
        <w:t xml:space="preserve"> et  E &lt;&lt;  b </w:t>
      </w:r>
      <m:oMath>
        <m:r>
          <w:rPr>
            <w:rFonts w:ascii="Cambria Math" w:eastAsiaTheme="minorEastAsia" w:hAnsi="Cambria Math"/>
          </w:rPr>
          <m:t>≥</m:t>
        </m:r>
      </m:oMath>
      <w:r w:rsidR="00434F15" w:rsidRPr="00DC5029">
        <w:rPr>
          <w:rFonts w:eastAsiaTheme="minorEastAsia"/>
        </w:rPr>
        <w:t xml:space="preserve"> a  &gt;&gt;.</w:t>
      </w:r>
    </w:p>
    <w:p w:rsidR="00434F15" w:rsidRPr="00DC5029" w:rsidRDefault="00434F15" w:rsidP="005E07E1">
      <w:pPr>
        <w:tabs>
          <w:tab w:val="left" w:pos="1515"/>
        </w:tabs>
        <w:spacing w:line="360" w:lineRule="auto"/>
        <w:rPr>
          <w:rFonts w:eastAsiaTheme="minorEastAsia"/>
        </w:rPr>
      </w:pPr>
      <w:r w:rsidRPr="00DC5029">
        <w:rPr>
          <w:rFonts w:eastAsiaTheme="minorEastAsia"/>
        </w:rPr>
        <w:t>b) Si A et B font cinq fois la m</w:t>
      </w:r>
      <m:oMath>
        <m:acc>
          <m:accPr>
            <m:ctrlPr>
              <w:rPr>
                <w:rFonts w:ascii="Cambria Math" w:eastAsiaTheme="minorEastAsia" w:hAnsi="Cambria Math"/>
              </w:rPr>
            </m:ctrlPr>
          </m:acc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e</m:t>
            </m:r>
          </m:e>
        </m:acc>
      </m:oMath>
      <w:r w:rsidRPr="00DC5029">
        <w:rPr>
          <w:rFonts w:eastAsiaTheme="minorEastAsia"/>
        </w:rPr>
        <w:t xml:space="preserve">me expérience, quelle est la probabilité pour que l’événement E &lt;&lt; b </w:t>
      </w:r>
      <m:oMath>
        <m:r>
          <w:rPr>
            <w:rFonts w:ascii="Cambria Math" w:eastAsiaTheme="minorEastAsia" w:hAnsi="Cambria Math"/>
          </w:rPr>
          <m:t>≥</m:t>
        </m:r>
      </m:oMath>
      <w:r w:rsidRPr="00DC5029">
        <w:rPr>
          <w:rFonts w:eastAsiaTheme="minorEastAsia"/>
        </w:rPr>
        <w:t xml:space="preserve"> a &gt;&gt; soit</w:t>
      </w:r>
    </w:p>
    <w:p w:rsidR="00544197" w:rsidRDefault="00434F15" w:rsidP="005E07E1">
      <w:pPr>
        <w:tabs>
          <w:tab w:val="left" w:pos="1515"/>
        </w:tabs>
        <w:spacing w:line="360" w:lineRule="auto"/>
        <w:rPr>
          <w:rFonts w:eastAsiaTheme="minorEastAsia"/>
        </w:rPr>
      </w:pPr>
      <w:proofErr w:type="gramStart"/>
      <w:r w:rsidRPr="00DC5029">
        <w:rPr>
          <w:rFonts w:eastAsiaTheme="minorEastAsia"/>
        </w:rPr>
        <w:t>réalisé</w:t>
      </w:r>
      <w:proofErr w:type="gramEnd"/>
      <w:r w:rsidRPr="00DC5029">
        <w:rPr>
          <w:rFonts w:eastAsiaTheme="minorEastAsia"/>
        </w:rPr>
        <w:t xml:space="preserve"> au moins</w:t>
      </w:r>
      <w:r w:rsidR="00DC5029" w:rsidRPr="00DC5029">
        <w:rPr>
          <w:rFonts w:eastAsiaTheme="minorEastAsia"/>
        </w:rPr>
        <w:t xml:space="preserve"> deux fois ? Le résultat sera arrondi à l’ordre 2.</w:t>
      </w:r>
      <w:r w:rsidRPr="00DC5029">
        <w:rPr>
          <w:rFonts w:eastAsiaTheme="minorEastAsia"/>
        </w:rPr>
        <w:t xml:space="preserve"> </w:t>
      </w:r>
      <w:r w:rsidR="005E07E1">
        <w:rPr>
          <w:rFonts w:eastAsiaTheme="minorEastAsia"/>
        </w:rPr>
        <w:t xml:space="preserve">                                                                                     </w:t>
      </w:r>
      <w:proofErr w:type="gramStart"/>
      <w:r w:rsidR="005E07E1">
        <w:rPr>
          <w:rFonts w:eastAsiaTheme="minorEastAsia"/>
        </w:rPr>
        <w:t>( 1</w:t>
      </w:r>
      <w:proofErr w:type="gramEnd"/>
      <w:r w:rsidR="005E07E1">
        <w:rPr>
          <w:rFonts w:eastAsiaTheme="minorEastAsia"/>
        </w:rPr>
        <w:t xml:space="preserve"> / 2 )</w:t>
      </w:r>
      <w:r w:rsidRPr="00DC5029">
        <w:rPr>
          <w:rFonts w:eastAsiaTheme="minorEastAsia"/>
        </w:rPr>
        <w:t xml:space="preserve">                    </w:t>
      </w:r>
      <w:r w:rsidR="00DC5029" w:rsidRPr="00DC5029">
        <w:rPr>
          <w:rFonts w:eastAsiaTheme="minorEastAsia"/>
        </w:rPr>
        <w:t xml:space="preserve">                                                               </w:t>
      </w:r>
    </w:p>
    <w:p w:rsidR="00544197" w:rsidRDefault="00544197" w:rsidP="005E07E1">
      <w:pPr>
        <w:tabs>
          <w:tab w:val="left" w:pos="1515"/>
        </w:tabs>
        <w:rPr>
          <w:rFonts w:eastAsiaTheme="minorEastAsia"/>
        </w:rPr>
      </w:pPr>
    </w:p>
    <w:p w:rsidR="00F37A45" w:rsidRPr="00DC5029" w:rsidRDefault="00544197" w:rsidP="00A358BA">
      <w:pPr>
        <w:tabs>
          <w:tab w:val="left" w:pos="1515"/>
        </w:tabs>
        <w:rPr>
          <w:rFonts w:eastAsiaTheme="minorEastAsia"/>
        </w:rPr>
      </w:pPr>
      <w:r>
        <w:rPr>
          <w:rFonts w:eastAsiaTheme="minorEastAsia"/>
        </w:rPr>
        <w:lastRenderedPageBreak/>
        <w:t xml:space="preserve">                                                                                                                                                                                                </w:t>
      </w:r>
      <w:r w:rsidR="005E07E1">
        <w:rPr>
          <w:rFonts w:eastAsiaTheme="minorEastAsia"/>
        </w:rPr>
        <w:t xml:space="preserve"> </w:t>
      </w:r>
      <w:r w:rsidR="00434F15" w:rsidRPr="00DC5029">
        <w:rPr>
          <w:rFonts w:eastAsiaTheme="minorEastAsia"/>
        </w:rPr>
        <w:t xml:space="preserve">     </w:t>
      </w:r>
      <w:r w:rsidR="00F37A45" w:rsidRPr="00DC5029">
        <w:rPr>
          <w:rFonts w:eastAsiaTheme="minorEastAsia"/>
        </w:rPr>
        <w:t xml:space="preserve">  </w:t>
      </w:r>
    </w:p>
    <w:sectPr w:rsidR="00F37A45" w:rsidRPr="00DC5029" w:rsidSect="004979B1">
      <w:pgSz w:w="11906" w:h="16838"/>
      <w:pgMar w:top="567" w:right="737" w:bottom="73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CE01FE"/>
    <w:rsid w:val="00045E44"/>
    <w:rsid w:val="00176CBC"/>
    <w:rsid w:val="001B102C"/>
    <w:rsid w:val="002C10CF"/>
    <w:rsid w:val="00434F15"/>
    <w:rsid w:val="004979B1"/>
    <w:rsid w:val="004C4919"/>
    <w:rsid w:val="004D118D"/>
    <w:rsid w:val="005139F8"/>
    <w:rsid w:val="00544197"/>
    <w:rsid w:val="005E07E1"/>
    <w:rsid w:val="0060359D"/>
    <w:rsid w:val="006D5AE1"/>
    <w:rsid w:val="00701969"/>
    <w:rsid w:val="0073218E"/>
    <w:rsid w:val="00841007"/>
    <w:rsid w:val="00852FA2"/>
    <w:rsid w:val="00A358BA"/>
    <w:rsid w:val="00A546FE"/>
    <w:rsid w:val="00A611E6"/>
    <w:rsid w:val="00AB1B96"/>
    <w:rsid w:val="00B25838"/>
    <w:rsid w:val="00C10A77"/>
    <w:rsid w:val="00CE01FE"/>
    <w:rsid w:val="00D75BC7"/>
    <w:rsid w:val="00DC5029"/>
    <w:rsid w:val="00E21796"/>
    <w:rsid w:val="00E23EFB"/>
    <w:rsid w:val="00E7515F"/>
    <w:rsid w:val="00F2243E"/>
    <w:rsid w:val="00F37A45"/>
    <w:rsid w:val="00F470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10C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A358BA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358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358B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399</Words>
  <Characters>2197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Ordinateur</dc:creator>
  <cp:lastModifiedBy>ZOUGNON H. BORIS</cp:lastModifiedBy>
  <cp:revision>15</cp:revision>
  <dcterms:created xsi:type="dcterms:W3CDTF">2009-04-18T18:41:00Z</dcterms:created>
  <dcterms:modified xsi:type="dcterms:W3CDTF">2009-04-26T06:44:00Z</dcterms:modified>
</cp:coreProperties>
</file>