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DE" w:rsidRPr="00447CBC" w:rsidRDefault="00B474DE" w:rsidP="00CF3B1D">
      <w:pPr>
        <w:tabs>
          <w:tab w:val="left" w:pos="74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474DE" w:rsidRPr="001B102C" w:rsidRDefault="00B474DE" w:rsidP="00CF3B1D">
      <w:pPr>
        <w:rPr>
          <w:rFonts w:asciiTheme="majorHAnsi" w:hAnsiTheme="majorHAnsi" w:cs="Angsana New"/>
          <w:b/>
        </w:rPr>
      </w:pPr>
      <w:r w:rsidRPr="001B102C">
        <w:rPr>
          <w:rFonts w:asciiTheme="majorHAnsi" w:hAnsiTheme="majorHAnsi" w:cs="Angsana New"/>
          <w:b/>
          <w:sz w:val="24"/>
          <w:szCs w:val="24"/>
        </w:rPr>
        <w:t xml:space="preserve">MINISTERE DE L’EDUCATION NATIONALE                                                     </w:t>
      </w:r>
      <w:r w:rsidRPr="00A358BA">
        <w:rPr>
          <w:rFonts w:asciiTheme="majorHAnsi" w:hAnsiTheme="majorHAnsi"/>
          <w:b/>
          <w:sz w:val="24"/>
          <w:szCs w:val="24"/>
        </w:rPr>
        <w:t>REPUBLIQUE  GABONAISE</w:t>
      </w:r>
      <w:r w:rsidRPr="001B102C">
        <w:rPr>
          <w:rFonts w:asciiTheme="majorHAnsi" w:hAnsiTheme="majorHAnsi" w:cs="Angsana New"/>
          <w:b/>
          <w:sz w:val="24"/>
          <w:szCs w:val="24"/>
        </w:rPr>
        <w:t xml:space="preserve">             </w:t>
      </w:r>
    </w:p>
    <w:p w:rsidR="00B474DE" w:rsidRPr="00A358BA" w:rsidRDefault="00B474DE" w:rsidP="00CF3B1D">
      <w:pPr>
        <w:rPr>
          <w:rFonts w:asciiTheme="majorHAnsi" w:hAnsiTheme="majorHAnsi"/>
          <w:b/>
          <w:sz w:val="24"/>
          <w:szCs w:val="24"/>
        </w:rPr>
      </w:pPr>
      <w:r w:rsidRPr="001B102C">
        <w:rPr>
          <w:rFonts w:asciiTheme="majorHAnsi" w:hAnsiTheme="majorHAnsi"/>
          <w:b/>
        </w:rPr>
        <w:t>INSPECTION DELEGUEE</w:t>
      </w:r>
      <w:r>
        <w:rPr>
          <w:rFonts w:asciiTheme="majorHAnsi" w:hAnsiTheme="majorHAnsi"/>
          <w:b/>
        </w:rPr>
        <w:t xml:space="preserve"> </w:t>
      </w:r>
      <w:r w:rsidRPr="001B102C">
        <w:rPr>
          <w:rFonts w:asciiTheme="majorHAnsi" w:hAnsiTheme="majorHAnsi"/>
          <w:b/>
        </w:rPr>
        <w:t xml:space="preserve"> D’ACADEMIE DE</w:t>
      </w:r>
      <w:r w:rsidRPr="00CE01FE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                </w:t>
      </w:r>
      <w:r w:rsidRPr="00CE01FE">
        <w:rPr>
          <w:b/>
          <w:sz w:val="24"/>
          <w:szCs w:val="24"/>
        </w:rPr>
        <w:t xml:space="preserve">                              </w:t>
      </w:r>
      <w:r>
        <w:rPr>
          <w:b/>
          <w:sz w:val="24"/>
          <w:szCs w:val="24"/>
        </w:rPr>
        <w:t xml:space="preserve">    </w:t>
      </w:r>
      <w:r>
        <w:rPr>
          <w:rFonts w:asciiTheme="majorHAnsi" w:hAnsiTheme="majorHAnsi"/>
        </w:rPr>
        <w:t>UNION  -  TRAVAIL  -  JUSTICE</w:t>
      </w:r>
      <w:r>
        <w:rPr>
          <w:b/>
          <w:sz w:val="24"/>
          <w:szCs w:val="24"/>
        </w:rPr>
        <w:t xml:space="preserve">  </w:t>
      </w:r>
    </w:p>
    <w:p w:rsidR="00B474DE" w:rsidRDefault="00B474DE" w:rsidP="00CF3B1D">
      <w:pPr>
        <w:rPr>
          <w:rFonts w:asciiTheme="majorHAnsi" w:hAnsiTheme="majorHAnsi"/>
        </w:rPr>
      </w:pPr>
      <w:r w:rsidRPr="00A358BA">
        <w:rPr>
          <w:rFonts w:asciiTheme="majorHAnsi" w:hAnsiTheme="majorHAnsi"/>
          <w:b/>
        </w:rPr>
        <w:t>L’OGOOUE-MARITIME</w:t>
      </w:r>
      <w:r>
        <w:rPr>
          <w:rFonts w:asciiTheme="majorHAnsi" w:hAnsiTheme="majorHAnsi"/>
          <w:b/>
        </w:rPr>
        <w:t xml:space="preserve">  </w:t>
      </w:r>
      <w:r w:rsidRPr="00A358BA">
        <w:rPr>
          <w:rFonts w:asciiTheme="majorHAnsi" w:hAnsiTheme="majorHAnsi"/>
          <w:b/>
        </w:rPr>
        <w:t xml:space="preserve"> PORT-GENTIL</w:t>
      </w:r>
      <w:r>
        <w:rPr>
          <w:rFonts w:asciiTheme="majorHAnsi" w:hAnsiTheme="majorHAnsi"/>
        </w:rPr>
        <w:t xml:space="preserve">                                                                               </w:t>
      </w:r>
    </w:p>
    <w:tbl>
      <w:tblPr>
        <w:tblpPr w:leftFromText="141" w:rightFromText="141" w:vertAnchor="text" w:horzAnchor="page" w:tblpX="8676" w:tblpY="38"/>
        <w:tblW w:w="0" w:type="auto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18"/>
      </w:tblGrid>
      <w:tr w:rsidR="00B474DE" w:rsidTr="00CF60F6">
        <w:trPr>
          <w:trHeight w:val="1416"/>
        </w:trPr>
        <w:tc>
          <w:tcPr>
            <w:tcW w:w="2018" w:type="dxa"/>
          </w:tcPr>
          <w:p w:rsidR="00B474DE" w:rsidRDefault="00B474DE" w:rsidP="00CF3B1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Serie  : C &amp; E</w:t>
            </w:r>
          </w:p>
          <w:p w:rsidR="00B474DE" w:rsidRDefault="00B474DE" w:rsidP="00CF3B1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Durée : 4 heures</w:t>
            </w:r>
          </w:p>
          <w:p w:rsidR="00B474DE" w:rsidRDefault="00B474DE" w:rsidP="00CF3B1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Coeff   : 5 </w:t>
            </w:r>
          </w:p>
        </w:tc>
      </w:tr>
    </w:tbl>
    <w:tbl>
      <w:tblPr>
        <w:tblpPr w:leftFromText="141" w:rightFromText="141" w:vertAnchor="text" w:horzAnchor="page" w:tblpX="1791" w:tblpY="1"/>
        <w:tblW w:w="0" w:type="auto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090"/>
      </w:tblGrid>
      <w:tr w:rsidR="00B474DE" w:rsidTr="00CF60F6">
        <w:trPr>
          <w:trHeight w:val="1485"/>
        </w:trPr>
        <w:tc>
          <w:tcPr>
            <w:tcW w:w="6090" w:type="dxa"/>
          </w:tcPr>
          <w:p w:rsidR="00B474DE" w:rsidRPr="00E7515F" w:rsidRDefault="00B474DE" w:rsidP="00CF3B1D">
            <w:pPr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</w:rPr>
              <w:t xml:space="preserve">            </w:t>
            </w:r>
            <w:r w:rsidR="00DA2A59">
              <w:rPr>
                <w:rFonts w:asciiTheme="majorHAnsi" w:hAnsiTheme="majorHAnsi"/>
                <w:sz w:val="32"/>
                <w:szCs w:val="32"/>
              </w:rPr>
              <w:t>BAC BLANC COMMUN  AVRIL 2011</w:t>
            </w:r>
          </w:p>
          <w:p w:rsidR="00B474DE" w:rsidRDefault="00B474DE" w:rsidP="00CF3B1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Epreuve de </w:t>
            </w:r>
            <w:r w:rsidRPr="00E7515F">
              <w:rPr>
                <w:rFonts w:asciiTheme="majorHAnsi" w:hAnsiTheme="majorHAnsi"/>
                <w:sz w:val="44"/>
                <w:szCs w:val="44"/>
              </w:rPr>
              <w:t>MATHEMATIQUES</w:t>
            </w:r>
          </w:p>
        </w:tc>
      </w:tr>
    </w:tbl>
    <w:p w:rsidR="00B474DE" w:rsidRPr="00A358BA" w:rsidRDefault="00B474DE" w:rsidP="00CF3B1D">
      <w:pPr>
        <w:rPr>
          <w:rFonts w:asciiTheme="majorHAnsi" w:hAnsiTheme="majorHAnsi"/>
        </w:rPr>
      </w:pPr>
    </w:p>
    <w:p w:rsidR="00B474DE" w:rsidRDefault="00B474DE" w:rsidP="00CF3B1D">
      <w:pPr>
        <w:tabs>
          <w:tab w:val="left" w:pos="1515"/>
        </w:tabs>
        <w:rPr>
          <w:rFonts w:ascii="Times New Roman" w:hAnsi="Times New Roman" w:cs="Times New Roman"/>
          <w:u w:val="single"/>
        </w:rPr>
      </w:pPr>
    </w:p>
    <w:p w:rsidR="00B474DE" w:rsidRDefault="00B474DE" w:rsidP="00CF3B1D">
      <w:pPr>
        <w:tabs>
          <w:tab w:val="left" w:pos="1515"/>
        </w:tabs>
        <w:rPr>
          <w:rFonts w:ascii="Times New Roman" w:hAnsi="Times New Roman" w:cs="Times New Roman"/>
        </w:rPr>
      </w:pPr>
      <w:r w:rsidRPr="00C74630">
        <w:rPr>
          <w:rFonts w:ascii="Times New Roman" w:hAnsi="Times New Roman" w:cs="Times New Roman"/>
          <w:u w:val="single"/>
        </w:rPr>
        <w:t>EXERCICE 1</w:t>
      </w:r>
      <w:r w:rsidRPr="00C74630">
        <w:rPr>
          <w:rFonts w:ascii="Times New Roman" w:hAnsi="Times New Roman" w:cs="Times New Roman"/>
        </w:rPr>
        <w:t>(</w:t>
      </w:r>
      <w:r w:rsidR="005B641A">
        <w:rPr>
          <w:rFonts w:ascii="Times New Roman" w:hAnsi="Times New Roman" w:cs="Times New Roman"/>
        </w:rPr>
        <w:t>4</w:t>
      </w:r>
      <w:r w:rsidRPr="00C74630">
        <w:rPr>
          <w:rFonts w:ascii="Times New Roman" w:hAnsi="Times New Roman" w:cs="Times New Roman"/>
        </w:rPr>
        <w:t xml:space="preserve"> points). </w:t>
      </w:r>
    </w:p>
    <w:p w:rsidR="005B641A" w:rsidRDefault="005B641A" w:rsidP="00CF3B1D">
      <w:pPr>
        <w:spacing w:after="0"/>
      </w:pPr>
      <w:r>
        <w:t>Dans le plan orienté, on considère deux points A et B ( On prendra AB = 6 cm pour la figure ).</w:t>
      </w:r>
    </w:p>
    <w:p w:rsidR="005B641A" w:rsidRDefault="005B641A" w:rsidP="00CF3B1D">
      <w:pPr>
        <w:spacing w:after="0"/>
      </w:pPr>
      <w:r>
        <w:t xml:space="preserve">1°) Déterminer et représenter l’ensemble ( C ) des points M du plan tels que :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den>
        </m:f>
      </m:oMath>
      <w:r>
        <w:t xml:space="preserve"> = 3.</w:t>
      </w:r>
    </w:p>
    <w:p w:rsidR="005B641A" w:rsidRDefault="005B641A" w:rsidP="00CF3B1D">
      <w:pPr>
        <w:spacing w:after="0"/>
      </w:pPr>
      <w:r>
        <w:t xml:space="preserve">2°) Déterminer et représenter l’ensemble ( E ) des points M du plan tels que : 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e>
        </m:acc>
      </m:oMath>
      <w:r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e>
        </m:acc>
      </m:oMath>
      <w:r>
        <w:t xml:space="preserve"> )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 [ 2 π ] .</w:t>
      </w:r>
    </w:p>
    <w:p w:rsidR="005B641A" w:rsidRDefault="005B641A" w:rsidP="00CF3B1D">
      <w:pPr>
        <w:spacing w:after="0"/>
      </w:pPr>
      <w:r>
        <w:t xml:space="preserve">3°a) Placer le point C image de B par la rotation R de centre A et d’angle orienté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 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.</w:t>
      </w:r>
    </w:p>
    <w:p w:rsidR="005B641A" w:rsidRDefault="005B641A" w:rsidP="00CF3B1D">
      <w:pPr>
        <w:spacing w:after="0"/>
      </w:pPr>
      <w:r>
        <w:t xml:space="preserve">b) Placer le point D tel que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AD</m:t>
            </m:r>
          </m:e>
        </m:acc>
      </m:oMath>
      <w: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AB</m:t>
            </m:r>
          </m:e>
        </m:acc>
      </m:oMath>
      <w:r>
        <w:t xml:space="preserve"> .</w:t>
      </w:r>
    </w:p>
    <w:p w:rsidR="005B641A" w:rsidRDefault="005B641A" w:rsidP="00CF3B1D">
      <w:pPr>
        <w:spacing w:after="0"/>
      </w:pPr>
      <w:r>
        <w:t>4° On désigne par S la similitude directe du plan qui transforme A en B et C en D .On note Ω le centre de S.</w:t>
      </w:r>
    </w:p>
    <w:p w:rsidR="005B641A" w:rsidRDefault="005B641A" w:rsidP="00CF3B1D">
      <w:pPr>
        <w:pStyle w:val="Paragraphedeliste"/>
        <w:numPr>
          <w:ilvl w:val="0"/>
          <w:numId w:val="3"/>
        </w:numPr>
        <w:spacing w:after="0"/>
      </w:pPr>
      <w:r>
        <w:t>Déterminer le rapport et l’angle de S.</w:t>
      </w:r>
    </w:p>
    <w:p w:rsidR="005B641A" w:rsidRDefault="005B641A" w:rsidP="00CF3B1D">
      <w:pPr>
        <w:pStyle w:val="Paragraphedeliste"/>
        <w:numPr>
          <w:ilvl w:val="0"/>
          <w:numId w:val="3"/>
        </w:numPr>
        <w:spacing w:after="0"/>
      </w:pPr>
      <w:r>
        <w:t xml:space="preserve">Exprimer ΩB en fonction de ΩA et donner une mesure de l’angle 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ΩA</m:t>
            </m:r>
          </m:e>
        </m:acc>
      </m:oMath>
      <w:r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ΩB</m:t>
            </m:r>
          </m:e>
        </m:acc>
      </m:oMath>
      <w:r>
        <w:t xml:space="preserve"> ).</w:t>
      </w:r>
    </w:p>
    <w:p w:rsidR="005B641A" w:rsidRDefault="005B641A" w:rsidP="00CF3B1D">
      <w:pPr>
        <w:pStyle w:val="Paragraphedeliste"/>
        <w:numPr>
          <w:ilvl w:val="0"/>
          <w:numId w:val="3"/>
        </w:numPr>
        <w:spacing w:after="0"/>
      </w:pPr>
      <w:r>
        <w:t>En déduire la position de Ω et le placer sur la figure.</w:t>
      </w:r>
    </w:p>
    <w:p w:rsidR="005B641A" w:rsidRDefault="005B641A" w:rsidP="00CF3B1D">
      <w:pPr>
        <w:pStyle w:val="Paragraphedeliste"/>
        <w:numPr>
          <w:ilvl w:val="0"/>
          <w:numId w:val="3"/>
        </w:numPr>
        <w:spacing w:after="0"/>
      </w:pPr>
      <w:r>
        <w:t>Démontrer que les points Ω , A , C et D sont cocycliques.</w:t>
      </w:r>
    </w:p>
    <w:p w:rsidR="00794ACE" w:rsidRDefault="00794ACE" w:rsidP="00CF3B1D">
      <w:pPr>
        <w:tabs>
          <w:tab w:val="left" w:pos="1515"/>
        </w:tabs>
        <w:spacing w:after="0"/>
        <w:rPr>
          <w:rFonts w:ascii="Times New Roman" w:hAnsi="Times New Roman" w:cs="Times New Roman"/>
        </w:rPr>
      </w:pPr>
    </w:p>
    <w:p w:rsidR="00B474DE" w:rsidRDefault="00B474DE" w:rsidP="00CF3B1D">
      <w:pPr>
        <w:tabs>
          <w:tab w:val="left" w:pos="1515"/>
        </w:tabs>
        <w:spacing w:after="0"/>
        <w:rPr>
          <w:rFonts w:ascii="Times New Roman" w:eastAsiaTheme="minorEastAsia" w:hAnsi="Times New Roman" w:cs="Times New Roman"/>
        </w:rPr>
      </w:pPr>
      <w:r w:rsidRPr="005A61FF">
        <w:rPr>
          <w:rFonts w:ascii="Times New Roman" w:eastAsiaTheme="minorEastAsia" w:hAnsi="Times New Roman" w:cs="Times New Roman"/>
          <w:u w:val="single"/>
        </w:rPr>
        <w:t>EXERCICE 2</w:t>
      </w:r>
      <w:r>
        <w:rPr>
          <w:rFonts w:ascii="Times New Roman" w:eastAsiaTheme="minorEastAsia" w:hAnsi="Times New Roman" w:cs="Times New Roman"/>
        </w:rPr>
        <w:t>( 5 points).</w:t>
      </w:r>
    </w:p>
    <w:p w:rsidR="005B641A" w:rsidRPr="00DD3ED9" w:rsidRDefault="005B641A" w:rsidP="00CF3B1D">
      <w:pPr>
        <w:tabs>
          <w:tab w:val="left" w:pos="1515"/>
        </w:tabs>
        <w:spacing w:after="0"/>
        <w:rPr>
          <w:rFonts w:ascii="Times New Roman" w:eastAsiaTheme="minorEastAsia" w:hAnsi="Times New Roman" w:cs="Times New Roman"/>
        </w:rPr>
      </w:pPr>
      <w:r>
        <w:t xml:space="preserve">Soit n un entier naturel supérieur ou égal à 1. Une urne contient des boules numérotées de 1 à 2 n. </w:t>
      </w:r>
    </w:p>
    <w:p w:rsidR="005B641A" w:rsidRDefault="005B641A" w:rsidP="00CF3B1D">
      <w:r>
        <w:t>On y trouve :  1 boule portant le numér</w:t>
      </w:r>
      <w:r w:rsidR="00DD3ED9">
        <w:t>o </w:t>
      </w:r>
      <w:r w:rsidR="00957EB2">
        <w:t>1</w:t>
      </w:r>
      <w:r w:rsidR="00A145B8">
        <w:t xml:space="preserve"> </w:t>
      </w:r>
      <w:r w:rsidR="00DD3ED9">
        <w:t xml:space="preserve">;  </w:t>
      </w:r>
      <w:r>
        <w:t>2 boules portant le numéro 2</w:t>
      </w:r>
      <w:r w:rsidR="00DD3ED9">
        <w:t xml:space="preserve"> ; 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>
        <w:t xml:space="preserve"> boules portant le numéro 3</w:t>
      </w:r>
    </w:p>
    <w:p w:rsidR="005B641A" w:rsidRDefault="005B641A" w:rsidP="00CF3B1D">
      <w:r>
        <w:t xml:space="preserve">                      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  <w:r>
        <w:t xml:space="preserve"> boules portant le numéro 4</w:t>
      </w:r>
      <w:r w:rsidR="00DD3ED9">
        <w:t> ;</w:t>
      </w:r>
      <w:r w:rsidR="00AD7F69">
        <w:t xml:space="preserve">    </w:t>
      </w:r>
      <w:r w:rsidR="00DD3ED9">
        <w:t xml:space="preserve"> ….</w:t>
      </w:r>
      <w:r w:rsidR="00AD7F69">
        <w:t xml:space="preserve">  </w:t>
      </w:r>
      <w:r>
        <w:t>etc, et enfin</w:t>
      </w:r>
      <w:r w:rsidR="00DD3ED9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2n-1</m:t>
            </m:r>
          </m:sup>
        </m:sSup>
      </m:oMath>
      <w:r>
        <w:t xml:space="preserve"> boules portant le numéro 2 n .</w:t>
      </w:r>
    </w:p>
    <w:p w:rsidR="005B641A" w:rsidRDefault="005B641A" w:rsidP="00CF3B1D">
      <w:pPr>
        <w:spacing w:after="0"/>
      </w:pPr>
      <w:r w:rsidRPr="00666DD9">
        <w:rPr>
          <w:u w:val="single"/>
        </w:rPr>
        <w:t>Partie 1</w:t>
      </w:r>
      <w:r>
        <w:t> : On appelle N le nombre de boules contenues dans l’urne.</w:t>
      </w:r>
    </w:p>
    <w:p w:rsidR="005B641A" w:rsidRDefault="005B641A" w:rsidP="00CF3B1D">
      <w:pPr>
        <w:spacing w:before="240" w:after="0"/>
      </w:pPr>
      <w:r>
        <w:t xml:space="preserve">1°) Montrer que N =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</m:oMath>
      <w:r>
        <w:t xml:space="preserve"> - 1 et que c’est un multiple de 3.</w:t>
      </w:r>
    </w:p>
    <w:p w:rsidR="005B641A" w:rsidRDefault="005B641A" w:rsidP="00CF3B1D">
      <w:pPr>
        <w:spacing w:after="0"/>
      </w:pPr>
      <w:r>
        <w:t>2°)  On désigne par I le nombre de boules portant un numéro impair, et par P le nombre de boules portant</w:t>
      </w:r>
      <w:r w:rsidR="00AF78E1">
        <w:t xml:space="preserve"> </w:t>
      </w:r>
    </w:p>
    <w:p w:rsidR="005B641A" w:rsidRDefault="005B641A" w:rsidP="00CF3B1D">
      <w:pPr>
        <w:spacing w:after="0"/>
      </w:pPr>
      <w:r>
        <w:t xml:space="preserve">       un numéro pair.       </w:t>
      </w:r>
    </w:p>
    <w:p w:rsidR="005B641A" w:rsidRDefault="005B641A" w:rsidP="00CF3B1D">
      <w:pPr>
        <w:spacing w:after="0"/>
      </w:pPr>
      <w:r>
        <w:t xml:space="preserve">                              a)  Montrer que I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- 1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.</w:t>
      </w:r>
    </w:p>
    <w:p w:rsidR="005B641A" w:rsidRDefault="005B641A" w:rsidP="00CF3B1D">
      <w:pPr>
        <w:spacing w:after="0"/>
      </w:pPr>
      <w:r>
        <w:t xml:space="preserve">                              b) Exprimer alors I en fonction de N et montrer  P = 2 I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 N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.</w:t>
      </w:r>
    </w:p>
    <w:p w:rsidR="005B641A" w:rsidRDefault="005B641A" w:rsidP="00CF3B1D">
      <w:pPr>
        <w:spacing w:after="0"/>
      </w:pPr>
      <w:r w:rsidRPr="001B7E9F">
        <w:rPr>
          <w:u w:val="single"/>
        </w:rPr>
        <w:t>Partie 2</w:t>
      </w:r>
      <w:r>
        <w:t> : On tire simultanément et au hasard 2 boules de l’urne et on désigne par X le nombre de boules</w:t>
      </w:r>
    </w:p>
    <w:p w:rsidR="005B641A" w:rsidRDefault="005B641A" w:rsidP="00CF3B1D">
      <w:pPr>
        <w:spacing w:after="0"/>
      </w:pPr>
      <w:r>
        <w:t xml:space="preserve"> tirées portant un numéro pair.</w:t>
      </w:r>
    </w:p>
    <w:p w:rsidR="005B641A" w:rsidRDefault="005B641A" w:rsidP="00CF3B1D">
      <w:pPr>
        <w:spacing w:after="0"/>
      </w:pPr>
      <w:r>
        <w:t>1°) Donner en fonction de N, la loi de probabilité de la variable aléatoire X.</w:t>
      </w:r>
    </w:p>
    <w:p w:rsidR="005B641A" w:rsidRDefault="005B641A" w:rsidP="00CF3B1D">
      <w:r>
        <w:t>2°) Calculer son espérance mathématique et vérifier qu’elle ne dépend pas de N.</w:t>
      </w:r>
    </w:p>
    <w:p w:rsidR="005B641A" w:rsidRDefault="005B641A" w:rsidP="00CF3B1D">
      <w:r w:rsidRPr="006735C6">
        <w:rPr>
          <w:u w:val="single"/>
        </w:rPr>
        <w:t>Partie 3</w:t>
      </w:r>
      <w:r>
        <w:t xml:space="preserve"> :   On suppose maintenant que  100  </w:t>
      </w:r>
      <m:oMath>
        <m:r>
          <w:rPr>
            <w:rFonts w:ascii="Cambria Math" w:hAnsi="Cambria Math"/>
          </w:rPr>
          <m:t>≤</m:t>
        </m:r>
      </m:oMath>
      <w:r>
        <w:t xml:space="preserve">  I  </w:t>
      </w:r>
      <m:oMath>
        <m:r>
          <w:rPr>
            <w:rFonts w:ascii="Cambria Math" w:hAnsi="Cambria Math"/>
          </w:rPr>
          <m:t>≤</m:t>
        </m:r>
      </m:oMath>
      <w:r>
        <w:t xml:space="preserve">  1000.</w:t>
      </w:r>
    </w:p>
    <w:p w:rsidR="005B641A" w:rsidRDefault="005B641A" w:rsidP="00CF3B1D">
      <w:pPr>
        <w:spacing w:after="0"/>
      </w:pPr>
      <w:r>
        <w:t>1°) Quel est le plus grand numéro porté par les boules.</w:t>
      </w:r>
    </w:p>
    <w:p w:rsidR="005B641A" w:rsidRPr="009123FB" w:rsidRDefault="005B641A" w:rsidP="00CF3B1D">
      <w:pPr>
        <w:spacing w:after="0"/>
      </w:pPr>
      <w:r>
        <w:t>2°) On tire une boule au hasard. Calculer la probabilité pour que cette boule porte un numéro supérieur</w:t>
      </w:r>
      <w:r w:rsidR="00DD3ED9">
        <w:t xml:space="preserve"> </w:t>
      </w:r>
      <w:r>
        <w:t xml:space="preserve">ou égal à 8.                                                                                                                         </w:t>
      </w:r>
      <w:r w:rsidR="00DA2A59">
        <w:t xml:space="preserve">                       </w:t>
      </w:r>
    </w:p>
    <w:p w:rsidR="00794ACE" w:rsidRDefault="00DD3ED9" w:rsidP="00CF3B1D">
      <w:pPr>
        <w:tabs>
          <w:tab w:val="left" w:pos="1515"/>
          <w:tab w:val="left" w:pos="972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DD3ED9" w:rsidRDefault="00794ACE" w:rsidP="00CF3B1D">
      <w:pPr>
        <w:tabs>
          <w:tab w:val="left" w:pos="1515"/>
          <w:tab w:val="left" w:pos="972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CF3B1D">
        <w:rPr>
          <w:sz w:val="24"/>
          <w:szCs w:val="24"/>
        </w:rPr>
        <w:t>( 1 / 2</w:t>
      </w:r>
      <w:r w:rsidR="00DD3ED9">
        <w:rPr>
          <w:sz w:val="24"/>
          <w:szCs w:val="24"/>
        </w:rPr>
        <w:t>)</w:t>
      </w:r>
    </w:p>
    <w:p w:rsidR="009A281C" w:rsidRPr="00DD3ED9" w:rsidRDefault="009A281C" w:rsidP="00CF3B1D">
      <w:pPr>
        <w:tabs>
          <w:tab w:val="left" w:pos="1515"/>
          <w:tab w:val="left" w:pos="9720"/>
        </w:tabs>
        <w:spacing w:after="0"/>
        <w:rPr>
          <w:rFonts w:eastAsiaTheme="minorEastAsia"/>
          <w:u w:val="single"/>
        </w:rPr>
      </w:pPr>
      <w:r w:rsidRPr="00971CF5">
        <w:rPr>
          <w:sz w:val="24"/>
          <w:szCs w:val="24"/>
          <w:u w:val="single"/>
        </w:rPr>
        <w:lastRenderedPageBreak/>
        <w:t>PROBLEME</w:t>
      </w:r>
      <w:r>
        <w:rPr>
          <w:sz w:val="24"/>
          <w:szCs w:val="24"/>
        </w:rPr>
        <w:t>.</w:t>
      </w:r>
      <w:r w:rsidR="00971CF5">
        <w:rPr>
          <w:sz w:val="24"/>
          <w:szCs w:val="24"/>
        </w:rPr>
        <w:t>( 11 points ).</w:t>
      </w:r>
    </w:p>
    <w:p w:rsidR="009A281C" w:rsidRDefault="009A281C" w:rsidP="00CF3B1D">
      <w:pPr>
        <w:spacing w:after="0"/>
        <w:rPr>
          <w:sz w:val="24"/>
          <w:szCs w:val="24"/>
        </w:rPr>
      </w:pPr>
      <w:r w:rsidRPr="00971CF5">
        <w:rPr>
          <w:sz w:val="24"/>
          <w:szCs w:val="24"/>
          <w:u w:val="single"/>
        </w:rPr>
        <w:t>PARTIE</w:t>
      </w:r>
      <w:r>
        <w:rPr>
          <w:sz w:val="24"/>
          <w:szCs w:val="24"/>
        </w:rPr>
        <w:t xml:space="preserve"> A :</w:t>
      </w:r>
    </w:p>
    <w:p w:rsidR="009A281C" w:rsidRDefault="009A281C" w:rsidP="00CF3B1D">
      <w:pPr>
        <w:spacing w:after="0"/>
        <w:rPr>
          <w:sz w:val="24"/>
          <w:szCs w:val="24"/>
        </w:rPr>
      </w:pPr>
      <w:r>
        <w:rPr>
          <w:sz w:val="24"/>
          <w:szCs w:val="24"/>
        </w:rPr>
        <w:t>Dans le plan orienté ( P ) , on considère un carré non – aplati ABCD de sens direct et de centre O.</w:t>
      </w:r>
    </w:p>
    <w:p w:rsidR="009A281C" w:rsidRDefault="009A281C" w:rsidP="00CF3B1D">
      <w:pPr>
        <w:spacing w:after="0"/>
        <w:rPr>
          <w:sz w:val="24"/>
          <w:szCs w:val="24"/>
        </w:rPr>
      </w:pPr>
      <w:r>
        <w:rPr>
          <w:sz w:val="24"/>
          <w:szCs w:val="24"/>
        </w:rPr>
        <w:t>1° a) Démontrer qu’il existe une unique isométrie f du plan ( P ) telle que : f ( A ) = B , f ( B ) = C et f ( C ) = D.</w:t>
      </w:r>
    </w:p>
    <w:p w:rsidR="009A281C" w:rsidRDefault="009A281C" w:rsidP="00CF3B1D">
      <w:pPr>
        <w:spacing w:after="0"/>
        <w:rPr>
          <w:sz w:val="24"/>
          <w:szCs w:val="24"/>
        </w:rPr>
      </w:pPr>
      <w:r>
        <w:rPr>
          <w:sz w:val="24"/>
          <w:szCs w:val="24"/>
        </w:rPr>
        <w:t>b) Déterminer f ( D ) et montrer que f admet un point invariant.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2° a)Reconnaitre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</m:oMath>
      <w:r>
        <w:rPr>
          <w:rFonts w:eastAsiaTheme="minorEastAsia"/>
          <w:sz w:val="24"/>
          <w:szCs w:val="24"/>
        </w:rPr>
        <w:t xml:space="preserve"> = fofofof et montrer que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Theme="minorEastAsia"/>
          <w:sz w:val="24"/>
          <w:szCs w:val="24"/>
        </w:rPr>
        <w:t xml:space="preserve"> = f o f =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O</m:t>
            </m:r>
          </m:sub>
        </m:sSub>
      </m:oMath>
      <w:r>
        <w:rPr>
          <w:rFonts w:eastAsiaTheme="minorEastAsia"/>
          <w:sz w:val="24"/>
          <w:szCs w:val="24"/>
        </w:rPr>
        <w:t>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 En déduire la nature de f et ses éléments caractéristiques.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 w:rsidRPr="00971CF5">
        <w:rPr>
          <w:rFonts w:eastAsiaTheme="minorEastAsia"/>
          <w:sz w:val="24"/>
          <w:szCs w:val="24"/>
          <w:u w:val="single"/>
        </w:rPr>
        <w:t>PARTIE</w:t>
      </w:r>
      <w:r>
        <w:rPr>
          <w:rFonts w:eastAsiaTheme="minorEastAsia"/>
          <w:sz w:val="24"/>
          <w:szCs w:val="24"/>
        </w:rPr>
        <w:t xml:space="preserve"> B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Dans le repère orthonormé direct du plan ( O ;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u</m:t>
            </m:r>
          </m:e>
        </m:acc>
      </m:oMath>
      <w:r>
        <w:rPr>
          <w:rFonts w:eastAsiaTheme="minorEastAsia"/>
          <w:sz w:val="24"/>
          <w:szCs w:val="24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</m:acc>
      </m:oMath>
      <w:r>
        <w:rPr>
          <w:rFonts w:eastAsiaTheme="minorEastAsia"/>
          <w:sz w:val="24"/>
          <w:szCs w:val="24"/>
        </w:rPr>
        <w:t xml:space="preserve"> ) d’unité 2 cm, on donne les points A ( 1 ; 0 ) ,B ( - 1 ; 0 ) ,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C ( 0 ; - 1 ) et D ( 0 ; 1 ). A tout point M ( x ; y ) on associe le nombre complexe z = x  +  i y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1° a) Démontrer qu’il existe une rotation T qui laisse invariant le point C et qui transforme A en B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b) Déterminer l’écriture complexe de T et préciser son angle.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2° On pose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= T ( M ) ;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</m:oMath>
      <w:r>
        <w:rPr>
          <w:rFonts w:eastAsiaTheme="minorEastAsia"/>
          <w:sz w:val="24"/>
          <w:szCs w:val="24"/>
        </w:rPr>
        <w:t xml:space="preserve"> = 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) et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b>
        </m:sSub>
      </m:oMath>
      <w:r>
        <w:rPr>
          <w:rFonts w:eastAsiaTheme="minorEastAsia"/>
          <w:sz w:val="24"/>
          <w:szCs w:val="24"/>
        </w:rPr>
        <w:t xml:space="preserve"> = 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</m:oMath>
      <w:r>
        <w:rPr>
          <w:rFonts w:eastAsiaTheme="minorEastAsia"/>
          <w:sz w:val="24"/>
          <w:szCs w:val="24"/>
        </w:rPr>
        <w:t xml:space="preserve"> ).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a) Que peut- on dire des droites ( M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) et (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b>
        </m:sSub>
      </m:oMath>
      <w:r>
        <w:rPr>
          <w:rFonts w:eastAsiaTheme="minorEastAsia"/>
          <w:sz w:val="24"/>
          <w:szCs w:val="24"/>
        </w:rPr>
        <w:t>) pour M distinct de C ? Justifie ta réponse.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b) Quels est l’ensemble des points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sub>
        </m:sSub>
      </m:oMath>
      <w:r>
        <w:rPr>
          <w:rFonts w:eastAsiaTheme="minorEastAsia"/>
          <w:sz w:val="24"/>
          <w:szCs w:val="24"/>
        </w:rPr>
        <w:t xml:space="preserve"> du plan lorsque M décrit le cercle de diamètre [ A B ].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 3° Soit  N le point d’affixe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b>
        </m:sSub>
      </m:oMath>
      <w:r>
        <w:rPr>
          <w:rFonts w:eastAsiaTheme="minorEastAsia"/>
          <w:sz w:val="24"/>
          <w:szCs w:val="24"/>
        </w:rPr>
        <w:t xml:space="preserve"> = i z -  ( 1  + i ). On note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 xml:space="preserve"> l’application qui , à tout point M d’affixe z associe le point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barycentre des points pondérés ( M , λ ) , (  N , </w:t>
      </w:r>
      <w:r w:rsidRPr="00057A3F">
        <w:rPr>
          <w:rFonts w:eastAsiaTheme="minorEastAsia"/>
          <w:sz w:val="28"/>
          <w:szCs w:val="28"/>
        </w:rPr>
        <w:t>-</w:t>
      </w:r>
      <w:r>
        <w:rPr>
          <w:rFonts w:eastAsiaTheme="minorEastAsia"/>
          <w:sz w:val="24"/>
          <w:szCs w:val="24"/>
        </w:rPr>
        <w:t xml:space="preserve"> λ ) et ( A , 1 ) où λ est un nombre réel non nul.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a) Démontrer que , pour tout point M du plan, le point N est l’image de M par une rotation dont on précisera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le centre et l’angle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b) Démontrer que l’écriture complexe de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 xml:space="preserve"> est :       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z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=  λ ( 1  - i ) z + λ ( 1  +  i )  + 1.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c) Démontrer que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 xml:space="preserve"> est une similitude directe du plan dont on précisera le rapport, l’angle et le centre Ω.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d) Pour quelles valeurs de λ ,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 xml:space="preserve"> est – elle une rotation ? Préciser dans chaque cas l’angle et le centre.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e) Déterminer l’expression analytique de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 xml:space="preserve">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4° Soit E un point de coordonnées ( -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p>
        </m:sSup>
      </m:oMath>
      <w:r>
        <w:rPr>
          <w:rFonts w:eastAsiaTheme="minorEastAsia"/>
          <w:sz w:val="24"/>
          <w:szCs w:val="24"/>
        </w:rPr>
        <w:t xml:space="preserve"> ; 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p>
        </m:sSup>
      </m:oMath>
      <w:r>
        <w:rPr>
          <w:rFonts w:eastAsiaTheme="minorEastAsia"/>
          <w:sz w:val="24"/>
          <w:szCs w:val="24"/>
        </w:rPr>
        <w:t xml:space="preserve"> ) et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 l’image de E par </w:t>
      </w:r>
      <m:oMath>
        <m:sSub>
          <m:sSub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λ</m:t>
            </m:r>
          </m:sub>
        </m:sSub>
      </m:oMath>
      <w:r>
        <w:rPr>
          <w:rFonts w:eastAsiaTheme="minorEastAsia"/>
          <w:sz w:val="24"/>
          <w:szCs w:val="24"/>
        </w:rPr>
        <w:t>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a) Déterminer les coordonnées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en fonction de λ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b) Démontrer que , lorsque λ décrit IR, l’ensemble des points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>est la courbe ( C ) d’équation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 y = 2 ( x–1 )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x-1</m:t>
            </m:r>
          </m:sup>
        </m:sSup>
      </m:oMath>
      <w:r>
        <w:rPr>
          <w:rFonts w:eastAsiaTheme="minorEastAsia"/>
          <w:sz w:val="24"/>
          <w:szCs w:val="24"/>
        </w:rPr>
        <w:t xml:space="preserve"> + ( x - 1 ).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  <w:r w:rsidRPr="00971CF5">
        <w:rPr>
          <w:rFonts w:eastAsiaTheme="minorEastAsia"/>
          <w:sz w:val="24"/>
          <w:szCs w:val="24"/>
          <w:u w:val="single"/>
        </w:rPr>
        <w:t xml:space="preserve">PARTIE </w:t>
      </w:r>
      <w:r>
        <w:rPr>
          <w:rFonts w:eastAsiaTheme="minorEastAsia"/>
          <w:sz w:val="24"/>
          <w:szCs w:val="24"/>
        </w:rPr>
        <w:t>C</w:t>
      </w:r>
    </w:p>
    <w:p w:rsidR="009A281C" w:rsidRDefault="006E7D40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Soit g </w:t>
      </w:r>
      <w:r w:rsidR="009A281C">
        <w:rPr>
          <w:rFonts w:eastAsiaTheme="minorEastAsia"/>
          <w:sz w:val="24"/>
          <w:szCs w:val="24"/>
        </w:rPr>
        <w:t>la fonctio</w:t>
      </w:r>
      <w:r>
        <w:rPr>
          <w:rFonts w:eastAsiaTheme="minorEastAsia"/>
          <w:sz w:val="24"/>
          <w:szCs w:val="24"/>
        </w:rPr>
        <w:t>n numérique définie sur IR par g</w:t>
      </w:r>
      <w:r w:rsidR="009A281C">
        <w:rPr>
          <w:rFonts w:eastAsiaTheme="minorEastAsia"/>
          <w:sz w:val="24"/>
          <w:szCs w:val="24"/>
        </w:rPr>
        <w:t xml:space="preserve"> ( x ) = 2 x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sup>
        </m:sSup>
      </m:oMath>
      <w:r w:rsidR="009A281C">
        <w:rPr>
          <w:rFonts w:eastAsiaTheme="minorEastAsia"/>
          <w:sz w:val="24"/>
          <w:szCs w:val="24"/>
        </w:rPr>
        <w:t xml:space="preserve">  + x .</w:t>
      </w:r>
    </w:p>
    <w:p w:rsidR="009A281C" w:rsidRDefault="009A281C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1°a) Calculer les dérivées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( x )  et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6E7D40">
        <w:rPr>
          <w:rFonts w:eastAsiaTheme="minorEastAsia"/>
          <w:sz w:val="24"/>
          <w:szCs w:val="24"/>
        </w:rPr>
        <w:t xml:space="preserve"> ( x ) de g</w:t>
      </w:r>
      <w:r>
        <w:rPr>
          <w:rFonts w:eastAsiaTheme="minorEastAsia"/>
          <w:sz w:val="24"/>
          <w:szCs w:val="24"/>
        </w:rPr>
        <w:t xml:space="preserve"> .</w:t>
      </w:r>
    </w:p>
    <w:p w:rsidR="009A281C" w:rsidRDefault="009A281C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b) Etudier le sens de variation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et en déduire le signe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( x ) .</w:t>
      </w:r>
    </w:p>
    <w:p w:rsidR="009A281C" w:rsidRDefault="009A281C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c) E</w:t>
      </w:r>
      <w:r w:rsidR="006E7D40">
        <w:rPr>
          <w:rFonts w:eastAsiaTheme="minorEastAsia"/>
          <w:sz w:val="24"/>
          <w:szCs w:val="24"/>
        </w:rPr>
        <w:t>tudier le sens de variation de g</w:t>
      </w:r>
      <w:r>
        <w:rPr>
          <w:rFonts w:eastAsiaTheme="minorEastAsia"/>
          <w:sz w:val="24"/>
          <w:szCs w:val="24"/>
        </w:rPr>
        <w:t xml:space="preserve"> et dresser son tableau de variation.</w:t>
      </w:r>
    </w:p>
    <w:p w:rsidR="00DD3ED9" w:rsidRDefault="009A281C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2°a) Représenter gr</w:t>
      </w:r>
      <w:r w:rsidR="006E7D40">
        <w:rPr>
          <w:rFonts w:eastAsiaTheme="minorEastAsia"/>
          <w:sz w:val="24"/>
          <w:szCs w:val="24"/>
        </w:rPr>
        <w:t>aphiquement la courbe ( Ґ ) de g</w:t>
      </w:r>
      <w:r>
        <w:rPr>
          <w:rFonts w:eastAsiaTheme="minorEastAsia"/>
          <w:sz w:val="24"/>
          <w:szCs w:val="24"/>
        </w:rPr>
        <w:t xml:space="preserve"> dans le repère orthonormé ( O ;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u</m:t>
            </m:r>
          </m:e>
        </m:acc>
      </m:oMath>
      <w:r>
        <w:rPr>
          <w:rFonts w:eastAsiaTheme="minorEastAsia"/>
          <w:sz w:val="24"/>
          <w:szCs w:val="24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</m:acc>
      </m:oMath>
      <w:r>
        <w:rPr>
          <w:rFonts w:eastAsiaTheme="minorEastAsia"/>
          <w:sz w:val="24"/>
          <w:szCs w:val="24"/>
        </w:rPr>
        <w:t xml:space="preserve"> ).</w:t>
      </w:r>
    </w:p>
    <w:p w:rsidR="009A281C" w:rsidRDefault="00AF78E1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   </w:t>
      </w:r>
      <w:r w:rsidR="009A281C">
        <w:rPr>
          <w:rFonts w:eastAsiaTheme="minorEastAsia"/>
          <w:sz w:val="24"/>
          <w:szCs w:val="24"/>
        </w:rPr>
        <w:t xml:space="preserve">b) Par quelle transformation affine simple la courbe ( C ) des points de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 w:rsidR="009A281C">
        <w:rPr>
          <w:rFonts w:eastAsiaTheme="minorEastAsia"/>
          <w:sz w:val="24"/>
          <w:szCs w:val="24"/>
        </w:rPr>
        <w:t xml:space="preserve"> est – elle image de ( Ґ ).</w:t>
      </w:r>
    </w:p>
    <w:p w:rsidR="009A281C" w:rsidRDefault="00AF78E1" w:rsidP="00CF3B1D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A281C">
        <w:rPr>
          <w:sz w:val="24"/>
          <w:szCs w:val="24"/>
        </w:rPr>
        <w:t>c)</w:t>
      </w:r>
      <w:r w:rsidR="00DA2A59">
        <w:rPr>
          <w:sz w:val="24"/>
          <w:szCs w:val="24"/>
        </w:rPr>
        <w:t xml:space="preserve"> </w:t>
      </w:r>
      <w:r w:rsidR="009A281C">
        <w:rPr>
          <w:sz w:val="24"/>
          <w:szCs w:val="24"/>
        </w:rPr>
        <w:t>Tracer la courbe ( C ) dans le même repère.</w:t>
      </w:r>
      <w:r>
        <w:rPr>
          <w:sz w:val="24"/>
          <w:szCs w:val="24"/>
        </w:rPr>
        <w:t xml:space="preserve">                                                                    </w:t>
      </w:r>
      <w:r w:rsidR="00CF3B1D">
        <w:rPr>
          <w:sz w:val="24"/>
          <w:szCs w:val="24"/>
        </w:rPr>
        <w:t xml:space="preserve">                       </w:t>
      </w:r>
    </w:p>
    <w:p w:rsidR="009A281C" w:rsidRDefault="009A281C" w:rsidP="00CF3B1D">
      <w:pPr>
        <w:spacing w:after="0" w:line="360" w:lineRule="auto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d) Calculer en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cm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>
        <w:rPr>
          <w:rFonts w:eastAsiaTheme="minorEastAsia"/>
          <w:sz w:val="24"/>
          <w:szCs w:val="24"/>
        </w:rPr>
        <w:t>,l’aire de la partie du  plan comprise entre ( C ) et les droites d’équations x = 0 et y = 0 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3° Soit ( </w:t>
      </w:r>
      <m:oMath>
        <m:r>
          <w:rPr>
            <w:rFonts w:ascii="Cambria Math" w:eastAsiaTheme="minorEastAsia" w:hAnsi="Cambria Math"/>
            <w:sz w:val="24"/>
            <w:szCs w:val="24"/>
          </w:rPr>
          <m:t>∆</m:t>
        </m:r>
      </m:oMath>
      <w:r>
        <w:rPr>
          <w:rFonts w:eastAsiaTheme="minorEastAsia"/>
          <w:sz w:val="24"/>
          <w:szCs w:val="24"/>
        </w:rPr>
        <w:t xml:space="preserve"> )</w:t>
      </w:r>
      <w:r w:rsidR="00DD3ED9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le domaine formé des points M ( x ; y ) du plan tels que :  0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>
        <w:rPr>
          <w:rFonts w:eastAsiaTheme="minorEastAsia"/>
          <w:sz w:val="24"/>
          <w:szCs w:val="24"/>
        </w:rPr>
        <w:t xml:space="preserve"> x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>
        <w:rPr>
          <w:rFonts w:eastAsiaTheme="minorEastAsia"/>
          <w:sz w:val="24"/>
          <w:szCs w:val="24"/>
        </w:rPr>
        <w:t xml:space="preserve"> 1 et 0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>
        <w:rPr>
          <w:rFonts w:eastAsiaTheme="minorEastAsia"/>
          <w:sz w:val="24"/>
          <w:szCs w:val="24"/>
        </w:rPr>
        <w:t xml:space="preserve"> y </w:t>
      </w:r>
      <m:oMath>
        <m:r>
          <w:rPr>
            <w:rFonts w:ascii="Cambria Math" w:eastAsiaTheme="minorEastAsia" w:hAnsi="Cambria Math"/>
            <w:sz w:val="24"/>
            <w:szCs w:val="24"/>
          </w:rPr>
          <m:t>≤</m:t>
        </m:r>
      </m:oMath>
      <w:r w:rsidR="006E7D40">
        <w:rPr>
          <w:rFonts w:eastAsiaTheme="minorEastAsia"/>
          <w:sz w:val="24"/>
          <w:szCs w:val="24"/>
        </w:rPr>
        <w:t xml:space="preserve"> g</w:t>
      </w:r>
      <w:r>
        <w:rPr>
          <w:rFonts w:eastAsiaTheme="minorEastAsia"/>
          <w:sz w:val="24"/>
          <w:szCs w:val="24"/>
        </w:rPr>
        <w:t xml:space="preserve"> ( x ) .</w:t>
      </w:r>
    </w:p>
    <w:p w:rsidR="00AD7F69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On fait tourner ( </w:t>
      </w:r>
      <m:oMath>
        <m:r>
          <w:rPr>
            <w:rFonts w:ascii="Cambria Math" w:eastAsiaTheme="minorEastAsia" w:hAnsi="Cambria Math"/>
            <w:sz w:val="24"/>
            <w:szCs w:val="24"/>
          </w:rPr>
          <m:t>∆</m:t>
        </m:r>
      </m:oMath>
      <w:r>
        <w:rPr>
          <w:rFonts w:eastAsiaTheme="minorEastAsia"/>
          <w:sz w:val="24"/>
          <w:szCs w:val="24"/>
        </w:rPr>
        <w:t xml:space="preserve"> ) autour de l’axe </w:t>
      </w:r>
      <w:r w:rsidR="009A4C7B">
        <w:rPr>
          <w:rFonts w:eastAsiaTheme="minorEastAsia"/>
          <w:sz w:val="24"/>
          <w:szCs w:val="24"/>
        </w:rPr>
        <w:t>des abscisses</w:t>
      </w:r>
      <w:r>
        <w:rPr>
          <w:rFonts w:eastAsiaTheme="minorEastAsia"/>
          <w:sz w:val="24"/>
          <w:szCs w:val="24"/>
        </w:rPr>
        <w:t>.</w:t>
      </w:r>
      <w:r w:rsidR="00AD7F69">
        <w:rPr>
          <w:rFonts w:eastAsiaTheme="minorEastAsia"/>
          <w:sz w:val="24"/>
          <w:szCs w:val="24"/>
        </w:rPr>
        <w:t xml:space="preserve"> </w:t>
      </w:r>
    </w:p>
    <w:p w:rsidR="009A281C" w:rsidRDefault="009A4C7B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 l’aide de deux intégrations par partie c</w:t>
      </w:r>
      <w:r w:rsidR="009A281C">
        <w:rPr>
          <w:rFonts w:eastAsiaTheme="minorEastAsia"/>
          <w:sz w:val="24"/>
          <w:szCs w:val="24"/>
        </w:rPr>
        <w:t>alculer le volume V du solide de révolution ainsi obtenu.</w:t>
      </w:r>
    </w:p>
    <w:p w:rsidR="009A281C" w:rsidRDefault="009A281C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4°</w:t>
      </w:r>
      <w:r w:rsidR="00DA2A59">
        <w:rPr>
          <w:rFonts w:eastAsiaTheme="minorEastAsia"/>
          <w:sz w:val="24"/>
          <w:szCs w:val="24"/>
        </w:rPr>
        <w:t xml:space="preserve"> </w:t>
      </w:r>
      <w:r w:rsidR="006E7D40">
        <w:rPr>
          <w:rFonts w:eastAsiaTheme="minorEastAsia"/>
          <w:sz w:val="24"/>
          <w:szCs w:val="24"/>
        </w:rPr>
        <w:t>Soit h</w:t>
      </w:r>
      <w:r>
        <w:rPr>
          <w:rFonts w:eastAsiaTheme="minorEastAsia"/>
          <w:sz w:val="24"/>
          <w:szCs w:val="24"/>
        </w:rPr>
        <w:t xml:space="preserve"> </w:t>
      </w:r>
      <w:r w:rsidR="006E7D40">
        <w:rPr>
          <w:rFonts w:eastAsiaTheme="minorEastAsia"/>
          <w:sz w:val="24"/>
          <w:szCs w:val="24"/>
        </w:rPr>
        <w:t>la fonction définie sur IR par h</w:t>
      </w:r>
      <w:r>
        <w:rPr>
          <w:rFonts w:eastAsiaTheme="minorEastAsia"/>
          <w:sz w:val="24"/>
          <w:szCs w:val="24"/>
        </w:rPr>
        <w:t xml:space="preserve"> ( x ) = 2 ( x – 1 )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x-1</m:t>
            </m:r>
          </m:sup>
        </m:sSup>
      </m:oMath>
      <w:r>
        <w:rPr>
          <w:rFonts w:eastAsiaTheme="minorEastAsia"/>
          <w:sz w:val="24"/>
          <w:szCs w:val="24"/>
        </w:rPr>
        <w:t xml:space="preserve">. On note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'</m:t>
            </m:r>
          </m:sup>
        </m:sSup>
      </m:oMath>
      <w:r>
        <w:rPr>
          <w:rFonts w:eastAsiaTheme="minorEastAsia"/>
          <w:sz w:val="24"/>
          <w:szCs w:val="24"/>
        </w:rPr>
        <w:t xml:space="preserve"> ,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"</m:t>
            </m:r>
          </m:sup>
        </m:sSup>
      </m:oMath>
      <w:r>
        <w:rPr>
          <w:rFonts w:eastAsiaTheme="minorEastAsia"/>
          <w:sz w:val="24"/>
          <w:szCs w:val="24"/>
        </w:rPr>
        <w:t xml:space="preserve"> ,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( 3 )</m:t>
            </m:r>
          </m:sup>
        </m:sSup>
      </m:oMath>
      <w:r>
        <w:rPr>
          <w:rFonts w:eastAsiaTheme="minorEastAsia"/>
          <w:sz w:val="24"/>
          <w:szCs w:val="24"/>
        </w:rPr>
        <w:t xml:space="preserve"> , …….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 n  )</m:t>
            </m:r>
          </m:sup>
        </m:sSup>
      </m:oMath>
      <w:r>
        <w:rPr>
          <w:rFonts w:eastAsiaTheme="minorEastAsia"/>
          <w:sz w:val="24"/>
          <w:szCs w:val="24"/>
        </w:rPr>
        <w:t xml:space="preserve"> les </w:t>
      </w:r>
    </w:p>
    <w:p w:rsidR="009A281C" w:rsidRDefault="006E7D40" w:rsidP="00CF3B1D">
      <w:p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dérivées successives de h</w:t>
      </w:r>
      <w:r w:rsidR="009A281C">
        <w:rPr>
          <w:rFonts w:eastAsiaTheme="minorEastAsia"/>
          <w:sz w:val="24"/>
          <w:szCs w:val="24"/>
        </w:rPr>
        <w:t xml:space="preserve"> (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n )</m:t>
            </m:r>
          </m:sup>
        </m:sSup>
      </m:oMath>
      <w:r w:rsidR="009A281C">
        <w:rPr>
          <w:rFonts w:eastAsiaTheme="minorEastAsia"/>
          <w:sz w:val="24"/>
          <w:szCs w:val="24"/>
        </w:rPr>
        <w:t xml:space="preserve"> d</w:t>
      </w:r>
      <w:r w:rsidR="00D166E9">
        <w:rPr>
          <w:rFonts w:eastAsiaTheme="minorEastAsia"/>
          <w:sz w:val="24"/>
          <w:szCs w:val="24"/>
        </w:rPr>
        <w:t>é</w:t>
      </w:r>
      <w:r>
        <w:rPr>
          <w:rFonts w:eastAsiaTheme="minorEastAsia"/>
          <w:sz w:val="24"/>
          <w:szCs w:val="24"/>
        </w:rPr>
        <w:t>signe la dérivée d’ordre n de h</w:t>
      </w:r>
      <w:r w:rsidR="009A281C">
        <w:rPr>
          <w:rFonts w:eastAsiaTheme="minorEastAsia"/>
          <w:sz w:val="24"/>
          <w:szCs w:val="24"/>
        </w:rPr>
        <w:t xml:space="preserve"> avec n élément de IN  et n non nul).</w:t>
      </w:r>
    </w:p>
    <w:p w:rsidR="009A281C" w:rsidRDefault="009A281C" w:rsidP="00CF3B1D">
      <w:pPr>
        <w:pStyle w:val="Paragraphedeliste"/>
        <w:numPr>
          <w:ilvl w:val="0"/>
          <w:numId w:val="4"/>
        </w:num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Démontrer par récurrence  que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( n )</m:t>
            </m:r>
          </m:sup>
        </m:sSup>
      </m:oMath>
      <w:r>
        <w:rPr>
          <w:rFonts w:eastAsiaTheme="minorEastAsia"/>
          <w:sz w:val="24"/>
          <w:szCs w:val="24"/>
        </w:rPr>
        <w:t xml:space="preserve"> = 2 ( x + n -  1 ) </w:t>
      </w:r>
      <m:oMath>
        <m:sSup>
          <m:sSup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x -1</m:t>
            </m:r>
          </m:sup>
        </m:sSup>
      </m:oMath>
      <w:r>
        <w:rPr>
          <w:rFonts w:eastAsiaTheme="minorEastAsia"/>
          <w:sz w:val="24"/>
          <w:szCs w:val="24"/>
        </w:rPr>
        <w:t xml:space="preserve"> où x est un nombre réel.</w:t>
      </w:r>
    </w:p>
    <w:p w:rsidR="009A281C" w:rsidRPr="001D70CD" w:rsidRDefault="009A281C" w:rsidP="00CF3B1D">
      <w:pPr>
        <w:pStyle w:val="Paragraphedeliste"/>
        <w:numPr>
          <w:ilvl w:val="0"/>
          <w:numId w:val="4"/>
        </w:numPr>
        <w:spacing w:after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Calculer </w:t>
      </w:r>
      <m:oMath>
        <m:nary>
          <m:naryPr>
            <m:chr m:val="∑"/>
            <m:limLoc m:val="subSup"/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k=1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h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 k )</m:t>
                </m:r>
              </m:sup>
            </m:sSup>
          </m:e>
        </m:nary>
      </m:oMath>
      <w:r>
        <w:rPr>
          <w:rFonts w:eastAsiaTheme="minorEastAsia"/>
          <w:sz w:val="24"/>
          <w:szCs w:val="24"/>
        </w:rPr>
        <w:t xml:space="preserve"> .</w:t>
      </w:r>
      <w:r w:rsidR="00CF3B1D">
        <w:rPr>
          <w:rFonts w:eastAsiaTheme="minorEastAsia"/>
          <w:sz w:val="24"/>
          <w:szCs w:val="24"/>
        </w:rPr>
        <w:t xml:space="preserve">                                                                                                                                  ( 2 / 2 )</w:t>
      </w:r>
    </w:p>
    <w:p w:rsidR="00B474DE" w:rsidRDefault="00B474DE" w:rsidP="00CF3B1D">
      <w:pPr>
        <w:tabs>
          <w:tab w:val="left" w:pos="1515"/>
        </w:tabs>
        <w:spacing w:after="0"/>
        <w:rPr>
          <w:rFonts w:eastAsiaTheme="minorEastAsia"/>
          <w:u w:val="single"/>
        </w:rPr>
      </w:pPr>
    </w:p>
    <w:p w:rsidR="00B474DE" w:rsidRDefault="00B474DE" w:rsidP="00CF3B1D">
      <w:pPr>
        <w:tabs>
          <w:tab w:val="left" w:pos="1515"/>
        </w:tabs>
        <w:rPr>
          <w:rFonts w:eastAsiaTheme="minorEastAsia"/>
          <w:u w:val="single"/>
        </w:rPr>
      </w:pPr>
    </w:p>
    <w:p w:rsidR="00B474DE" w:rsidRDefault="00B474DE" w:rsidP="00CF3B1D">
      <w:pPr>
        <w:tabs>
          <w:tab w:val="left" w:pos="1515"/>
        </w:tabs>
        <w:rPr>
          <w:rFonts w:eastAsiaTheme="minorEastAsia"/>
          <w:u w:val="single"/>
        </w:rPr>
      </w:pPr>
    </w:p>
    <w:p w:rsidR="00B474DE" w:rsidRPr="00956FB9" w:rsidRDefault="00B474DE" w:rsidP="00CF3B1D">
      <w:pPr>
        <w:pStyle w:val="Paragraphedeliste"/>
        <w:tabs>
          <w:tab w:val="left" w:pos="1515"/>
        </w:tabs>
        <w:rPr>
          <w:rFonts w:eastAsiaTheme="minorEastAsia"/>
        </w:rPr>
      </w:pPr>
    </w:p>
    <w:p w:rsidR="00794ACE" w:rsidRDefault="00794ACE" w:rsidP="00CF3B1D"/>
    <w:p w:rsidR="00794ACE" w:rsidRDefault="00794ACE" w:rsidP="00CF3B1D"/>
    <w:p w:rsidR="00794ACE" w:rsidRDefault="00794ACE" w:rsidP="00CF3B1D"/>
    <w:p w:rsidR="00794ACE" w:rsidRDefault="00794ACE" w:rsidP="00CF3B1D"/>
    <w:p w:rsidR="00794ACE" w:rsidRDefault="00794ACE" w:rsidP="00CF3B1D"/>
    <w:p w:rsidR="00794ACE" w:rsidRDefault="00794ACE" w:rsidP="00CF3B1D"/>
    <w:p w:rsidR="00794ACE" w:rsidRDefault="00794ACE" w:rsidP="00CF3B1D"/>
    <w:p w:rsidR="00F52885" w:rsidRDefault="00794ACE" w:rsidP="00CF3B1D">
      <w:r>
        <w:t xml:space="preserve">                                                                                                                                               </w:t>
      </w:r>
      <w:r w:rsidR="00971CF5">
        <w:t xml:space="preserve">                                              </w:t>
      </w:r>
      <w:r w:rsidR="006C73D9">
        <w:t xml:space="preserve">    </w:t>
      </w:r>
    </w:p>
    <w:sectPr w:rsidR="00F52885" w:rsidSect="00AF78E1">
      <w:footerReference w:type="default" r:id="rId7"/>
      <w:pgSz w:w="11906" w:h="16838"/>
      <w:pgMar w:top="567" w:right="567" w:bottom="731" w:left="567" w:header="284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6AD" w:rsidRDefault="006236AD" w:rsidP="00F27228">
      <w:pPr>
        <w:spacing w:after="0" w:line="240" w:lineRule="auto"/>
      </w:pPr>
      <w:r>
        <w:separator/>
      </w:r>
    </w:p>
  </w:endnote>
  <w:endnote w:type="continuationSeparator" w:id="1">
    <w:p w:rsidR="006236AD" w:rsidRDefault="006236AD" w:rsidP="00F27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20945"/>
      <w:docPartObj>
        <w:docPartGallery w:val="Page Numbers (Bottom of Page)"/>
        <w:docPartUnique/>
      </w:docPartObj>
    </w:sdtPr>
    <w:sdtContent>
      <w:p w:rsidR="000E318A" w:rsidRDefault="006236AD">
        <w:pPr>
          <w:pStyle w:val="Pieddepage"/>
        </w:pPr>
      </w:p>
      <w:p w:rsidR="00F079BB" w:rsidRDefault="00BF6547">
        <w:pPr>
          <w:pStyle w:val="Pieddepage"/>
        </w:pPr>
      </w:p>
    </w:sdtContent>
  </w:sdt>
  <w:p w:rsidR="00F079BB" w:rsidRDefault="006236AD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6AD" w:rsidRDefault="006236AD" w:rsidP="00F27228">
      <w:pPr>
        <w:spacing w:after="0" w:line="240" w:lineRule="auto"/>
      </w:pPr>
      <w:r>
        <w:separator/>
      </w:r>
    </w:p>
  </w:footnote>
  <w:footnote w:type="continuationSeparator" w:id="1">
    <w:p w:rsidR="006236AD" w:rsidRDefault="006236AD" w:rsidP="00F272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F4E94"/>
    <w:multiLevelType w:val="hybridMultilevel"/>
    <w:tmpl w:val="5BF8D4B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519D1"/>
    <w:multiLevelType w:val="hybridMultilevel"/>
    <w:tmpl w:val="A7DAE468"/>
    <w:lvl w:ilvl="0" w:tplc="3C1A0A18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427C2D"/>
    <w:multiLevelType w:val="hybridMultilevel"/>
    <w:tmpl w:val="035E737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720E40"/>
    <w:multiLevelType w:val="hybridMultilevel"/>
    <w:tmpl w:val="ECEEE5F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74DE"/>
    <w:rsid w:val="00045547"/>
    <w:rsid w:val="000A64B6"/>
    <w:rsid w:val="000C4C0C"/>
    <w:rsid w:val="00110D12"/>
    <w:rsid w:val="00135FE5"/>
    <w:rsid w:val="001A2F64"/>
    <w:rsid w:val="0020473D"/>
    <w:rsid w:val="00204B75"/>
    <w:rsid w:val="00282C70"/>
    <w:rsid w:val="00297C45"/>
    <w:rsid w:val="002E6E93"/>
    <w:rsid w:val="002F501C"/>
    <w:rsid w:val="0031295B"/>
    <w:rsid w:val="00393A91"/>
    <w:rsid w:val="003C3EC4"/>
    <w:rsid w:val="003C7F29"/>
    <w:rsid w:val="00412E01"/>
    <w:rsid w:val="004262F1"/>
    <w:rsid w:val="00427901"/>
    <w:rsid w:val="004635DE"/>
    <w:rsid w:val="00490170"/>
    <w:rsid w:val="004A4220"/>
    <w:rsid w:val="004F52F7"/>
    <w:rsid w:val="0050524C"/>
    <w:rsid w:val="005139C3"/>
    <w:rsid w:val="005153D6"/>
    <w:rsid w:val="00547402"/>
    <w:rsid w:val="00561F8D"/>
    <w:rsid w:val="00570295"/>
    <w:rsid w:val="005706D9"/>
    <w:rsid w:val="0057488D"/>
    <w:rsid w:val="005A3756"/>
    <w:rsid w:val="005B641A"/>
    <w:rsid w:val="00611631"/>
    <w:rsid w:val="006236AD"/>
    <w:rsid w:val="0063003A"/>
    <w:rsid w:val="006325E1"/>
    <w:rsid w:val="00660CCA"/>
    <w:rsid w:val="006640CD"/>
    <w:rsid w:val="006C73D9"/>
    <w:rsid w:val="006E077E"/>
    <w:rsid w:val="006E36CC"/>
    <w:rsid w:val="006E7D40"/>
    <w:rsid w:val="007536E5"/>
    <w:rsid w:val="0077520A"/>
    <w:rsid w:val="00794ACE"/>
    <w:rsid w:val="007D0A87"/>
    <w:rsid w:val="00840602"/>
    <w:rsid w:val="008474D6"/>
    <w:rsid w:val="008950BD"/>
    <w:rsid w:val="008C21AA"/>
    <w:rsid w:val="00957EB2"/>
    <w:rsid w:val="00967B03"/>
    <w:rsid w:val="0097193B"/>
    <w:rsid w:val="00971CF5"/>
    <w:rsid w:val="009A281C"/>
    <w:rsid w:val="009A4C7B"/>
    <w:rsid w:val="009C6AED"/>
    <w:rsid w:val="009D3AC3"/>
    <w:rsid w:val="00A145B8"/>
    <w:rsid w:val="00A15ED7"/>
    <w:rsid w:val="00A211EB"/>
    <w:rsid w:val="00A37E62"/>
    <w:rsid w:val="00A50FD0"/>
    <w:rsid w:val="00A8584A"/>
    <w:rsid w:val="00AA72DD"/>
    <w:rsid w:val="00AD436C"/>
    <w:rsid w:val="00AD7F69"/>
    <w:rsid w:val="00AF78E1"/>
    <w:rsid w:val="00B474DE"/>
    <w:rsid w:val="00BF6547"/>
    <w:rsid w:val="00CF3B1D"/>
    <w:rsid w:val="00D04538"/>
    <w:rsid w:val="00D166E9"/>
    <w:rsid w:val="00D34048"/>
    <w:rsid w:val="00D84607"/>
    <w:rsid w:val="00DA2A59"/>
    <w:rsid w:val="00DD3ED9"/>
    <w:rsid w:val="00E1744A"/>
    <w:rsid w:val="00E71C87"/>
    <w:rsid w:val="00E87BCE"/>
    <w:rsid w:val="00EE29DB"/>
    <w:rsid w:val="00F27228"/>
    <w:rsid w:val="00F52885"/>
    <w:rsid w:val="00FB2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4D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74DE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B47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4DE"/>
  </w:style>
  <w:style w:type="paragraph" w:styleId="Textedebulles">
    <w:name w:val="Balloon Text"/>
    <w:basedOn w:val="Normal"/>
    <w:link w:val="TextedebullesCar"/>
    <w:uiPriority w:val="99"/>
    <w:semiHidden/>
    <w:unhideWhenUsed/>
    <w:rsid w:val="00B47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74D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DA2A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A2A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1079</Words>
  <Characters>5939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ZOUGNON H. BORIS</dc:creator>
  <cp:lastModifiedBy>ZOUGNON H. BORIS</cp:lastModifiedBy>
  <cp:revision>14</cp:revision>
  <dcterms:created xsi:type="dcterms:W3CDTF">2011-03-28T13:42:00Z</dcterms:created>
  <dcterms:modified xsi:type="dcterms:W3CDTF">2011-03-29T06:33:00Z</dcterms:modified>
</cp:coreProperties>
</file>